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5176" w14:textId="559974AE" w:rsidR="00866A63" w:rsidRDefault="006E3310" w:rsidP="006E3310">
      <w:pPr>
        <w:jc w:val="center"/>
        <w:rPr>
          <w:rFonts w:ascii="Times New Roman" w:hAnsi="Times New Roman" w:cs="Times New Roman"/>
          <w:b/>
          <w:bCs/>
          <w:sz w:val="24"/>
          <w:szCs w:val="24"/>
        </w:rPr>
      </w:pPr>
      <w:r w:rsidRPr="006E3310">
        <w:rPr>
          <w:rFonts w:ascii="Times New Roman" w:hAnsi="Times New Roman" w:cs="Times New Roman"/>
          <w:b/>
          <w:bCs/>
          <w:sz w:val="24"/>
          <w:szCs w:val="24"/>
        </w:rPr>
        <w:t>CAAP Quarterly Report</w:t>
      </w:r>
    </w:p>
    <w:p w14:paraId="7D3B7220" w14:textId="42955837" w:rsidR="001C6EE1" w:rsidRDefault="00DE0AF7" w:rsidP="006E3310">
      <w:pPr>
        <w:jc w:val="center"/>
        <w:rPr>
          <w:rFonts w:ascii="Times New Roman" w:hAnsi="Times New Roman" w:cs="Times New Roman"/>
          <w:b/>
          <w:bCs/>
          <w:sz w:val="24"/>
          <w:szCs w:val="24"/>
        </w:rPr>
      </w:pPr>
      <w:r>
        <w:rPr>
          <w:rFonts w:ascii="Times New Roman" w:hAnsi="Times New Roman" w:cs="Times New Roman"/>
          <w:b/>
          <w:bCs/>
          <w:sz w:val="24"/>
          <w:szCs w:val="24"/>
        </w:rPr>
        <w:t>3/31</w:t>
      </w:r>
      <w:r w:rsidR="00A71D1B">
        <w:rPr>
          <w:rFonts w:ascii="Times New Roman" w:hAnsi="Times New Roman" w:cs="Times New Roman"/>
          <w:b/>
          <w:bCs/>
          <w:sz w:val="24"/>
          <w:szCs w:val="24"/>
        </w:rPr>
        <w:t>/2022</w:t>
      </w:r>
    </w:p>
    <w:p w14:paraId="6C46AC13" w14:textId="1736A998" w:rsidR="001C6EE1" w:rsidRDefault="001C6EE1" w:rsidP="001C6EE1">
      <w:pPr>
        <w:rPr>
          <w:rFonts w:ascii="Times New Roman" w:hAnsi="Times New Roman" w:cs="Times New Roman"/>
          <w:i/>
          <w:iCs/>
          <w:sz w:val="24"/>
          <w:szCs w:val="24"/>
        </w:rPr>
      </w:pPr>
      <w:r>
        <w:rPr>
          <w:rFonts w:ascii="Times New Roman" w:hAnsi="Times New Roman" w:cs="Times New Roman"/>
          <w:i/>
          <w:iCs/>
          <w:sz w:val="24"/>
          <w:szCs w:val="24"/>
        </w:rPr>
        <w:t>Project Name:</w:t>
      </w:r>
      <w:r w:rsidR="00A71D1B">
        <w:rPr>
          <w:rFonts w:ascii="Times New Roman" w:hAnsi="Times New Roman" w:cs="Times New Roman"/>
          <w:i/>
          <w:iCs/>
          <w:sz w:val="24"/>
          <w:szCs w:val="24"/>
        </w:rPr>
        <w:t xml:space="preserve"> </w:t>
      </w:r>
      <w:r w:rsidR="00A71D1B" w:rsidRPr="00A71D1B">
        <w:rPr>
          <w:rFonts w:ascii="Times New Roman" w:hAnsi="Times New Roman" w:cs="Times New Roman"/>
          <w:i/>
          <w:iCs/>
          <w:sz w:val="24"/>
          <w:szCs w:val="24"/>
        </w:rPr>
        <w:t>Pipeline Risk Management Using Artificial Intelligence-Enabled Modeling and Decision Making</w:t>
      </w:r>
    </w:p>
    <w:p w14:paraId="556952ED" w14:textId="46CAD7CF" w:rsidR="001C6EE1" w:rsidRDefault="001C6EE1" w:rsidP="001C6EE1">
      <w:pPr>
        <w:rPr>
          <w:rFonts w:ascii="Times New Roman" w:hAnsi="Times New Roman" w:cs="Times New Roman"/>
          <w:i/>
          <w:iCs/>
          <w:sz w:val="24"/>
          <w:szCs w:val="24"/>
        </w:rPr>
      </w:pPr>
      <w:r>
        <w:rPr>
          <w:rFonts w:ascii="Times New Roman" w:hAnsi="Times New Roman" w:cs="Times New Roman"/>
          <w:i/>
          <w:iCs/>
          <w:sz w:val="24"/>
          <w:szCs w:val="24"/>
        </w:rPr>
        <w:t>Contract Number:</w:t>
      </w:r>
      <w:r w:rsidR="00A71D1B">
        <w:rPr>
          <w:rFonts w:ascii="Times New Roman" w:hAnsi="Times New Roman" w:cs="Times New Roman"/>
          <w:i/>
          <w:iCs/>
          <w:sz w:val="24"/>
          <w:szCs w:val="24"/>
        </w:rPr>
        <w:t xml:space="preserve"> </w:t>
      </w:r>
      <w:r w:rsidR="00A71D1B" w:rsidRPr="00A71D1B">
        <w:rPr>
          <w:rFonts w:ascii="Times New Roman" w:hAnsi="Times New Roman" w:cs="Times New Roman"/>
          <w:i/>
          <w:iCs/>
          <w:sz w:val="24"/>
          <w:szCs w:val="24"/>
        </w:rPr>
        <w:t>693JK32150001CAAP</w:t>
      </w:r>
    </w:p>
    <w:p w14:paraId="14E70D82" w14:textId="43F66E5E" w:rsidR="00187C64" w:rsidRDefault="00187C64" w:rsidP="001C6EE1">
      <w:pPr>
        <w:rPr>
          <w:rFonts w:ascii="Times New Roman" w:hAnsi="Times New Roman" w:cs="Times New Roman"/>
          <w:i/>
          <w:iCs/>
          <w:sz w:val="24"/>
          <w:szCs w:val="24"/>
        </w:rPr>
      </w:pPr>
      <w:r>
        <w:rPr>
          <w:rFonts w:ascii="Times New Roman" w:hAnsi="Times New Roman" w:cs="Times New Roman"/>
          <w:i/>
          <w:iCs/>
          <w:sz w:val="24"/>
          <w:szCs w:val="24"/>
        </w:rPr>
        <w:t>Prime University:</w:t>
      </w:r>
      <w:r w:rsidR="00A71D1B">
        <w:rPr>
          <w:rFonts w:ascii="Times New Roman" w:hAnsi="Times New Roman" w:cs="Times New Roman"/>
          <w:i/>
          <w:iCs/>
          <w:sz w:val="24"/>
          <w:szCs w:val="24"/>
        </w:rPr>
        <w:t xml:space="preserve"> Rutgers University</w:t>
      </w:r>
    </w:p>
    <w:p w14:paraId="753AC187" w14:textId="1913DE77" w:rsidR="00187C64" w:rsidRDefault="00187C64" w:rsidP="00A71D1B">
      <w:pPr>
        <w:rPr>
          <w:rFonts w:ascii="Times New Roman" w:hAnsi="Times New Roman" w:cs="Times New Roman"/>
          <w:i/>
          <w:iCs/>
          <w:sz w:val="24"/>
          <w:szCs w:val="24"/>
        </w:rPr>
      </w:pPr>
      <w:r>
        <w:rPr>
          <w:rFonts w:ascii="Times New Roman" w:hAnsi="Times New Roman" w:cs="Times New Roman"/>
          <w:i/>
          <w:iCs/>
          <w:sz w:val="24"/>
          <w:szCs w:val="24"/>
        </w:rPr>
        <w:t xml:space="preserve">Prepared </w:t>
      </w:r>
      <w:r w:rsidR="003F32FC">
        <w:rPr>
          <w:rFonts w:ascii="Times New Roman" w:hAnsi="Times New Roman" w:cs="Times New Roman"/>
          <w:i/>
          <w:iCs/>
          <w:sz w:val="24"/>
          <w:szCs w:val="24"/>
        </w:rPr>
        <w:t>by</w:t>
      </w:r>
      <w:r>
        <w:rPr>
          <w:rFonts w:ascii="Times New Roman" w:hAnsi="Times New Roman" w:cs="Times New Roman"/>
          <w:i/>
          <w:iCs/>
          <w:sz w:val="24"/>
          <w:szCs w:val="24"/>
        </w:rPr>
        <w:t>:</w:t>
      </w:r>
      <w:r w:rsidR="00A71D1B">
        <w:rPr>
          <w:rFonts w:ascii="Times New Roman" w:hAnsi="Times New Roman" w:cs="Times New Roman"/>
          <w:i/>
          <w:iCs/>
          <w:sz w:val="24"/>
          <w:szCs w:val="24"/>
        </w:rPr>
        <w:t xml:space="preserve"> </w:t>
      </w:r>
      <w:r w:rsidR="004477B6">
        <w:rPr>
          <w:rFonts w:ascii="Times New Roman" w:hAnsi="Times New Roman" w:cs="Times New Roman"/>
          <w:i/>
          <w:iCs/>
          <w:sz w:val="24"/>
          <w:szCs w:val="24"/>
        </w:rPr>
        <w:t>Bingyan Cui (PhD student), Dr. Jingnan Zhao (Postdoc), Dr. Hao Wang (PI)</w:t>
      </w:r>
    </w:p>
    <w:p w14:paraId="4D2D8657" w14:textId="14642448" w:rsidR="00187C64" w:rsidRDefault="00187C64" w:rsidP="001C6EE1">
      <w:pPr>
        <w:rPr>
          <w:rFonts w:ascii="Times New Roman" w:hAnsi="Times New Roman" w:cs="Times New Roman"/>
          <w:i/>
          <w:iCs/>
          <w:sz w:val="24"/>
          <w:szCs w:val="24"/>
        </w:rPr>
      </w:pPr>
      <w:r>
        <w:rPr>
          <w:rFonts w:ascii="Times New Roman" w:hAnsi="Times New Roman" w:cs="Times New Roman"/>
          <w:i/>
          <w:iCs/>
          <w:sz w:val="24"/>
          <w:szCs w:val="24"/>
        </w:rPr>
        <w:t>Reporting Period:</w:t>
      </w:r>
      <w:r w:rsidR="00A71D1B">
        <w:rPr>
          <w:rFonts w:ascii="Times New Roman" w:hAnsi="Times New Roman" w:cs="Times New Roman"/>
          <w:i/>
          <w:iCs/>
          <w:sz w:val="24"/>
          <w:szCs w:val="24"/>
        </w:rPr>
        <w:t xml:space="preserve"> </w:t>
      </w:r>
      <w:r w:rsidR="00DE0AF7">
        <w:rPr>
          <w:rFonts w:ascii="Times New Roman" w:hAnsi="Times New Roman" w:cs="Times New Roman"/>
          <w:i/>
          <w:iCs/>
          <w:sz w:val="24"/>
          <w:szCs w:val="24"/>
        </w:rPr>
        <w:t>1/1</w:t>
      </w:r>
      <w:r w:rsidR="00A71D1B">
        <w:rPr>
          <w:rFonts w:ascii="Times New Roman" w:hAnsi="Times New Roman" w:cs="Times New Roman"/>
          <w:i/>
          <w:iCs/>
          <w:sz w:val="24"/>
          <w:szCs w:val="24"/>
        </w:rPr>
        <w:t>/202</w:t>
      </w:r>
      <w:r w:rsidR="00DE0AF7">
        <w:rPr>
          <w:rFonts w:ascii="Times New Roman" w:hAnsi="Times New Roman" w:cs="Times New Roman"/>
          <w:i/>
          <w:iCs/>
          <w:sz w:val="24"/>
          <w:szCs w:val="24"/>
        </w:rPr>
        <w:t>2</w:t>
      </w:r>
      <w:r w:rsidR="00A71D1B">
        <w:rPr>
          <w:rFonts w:ascii="Times New Roman" w:hAnsi="Times New Roman" w:cs="Times New Roman"/>
          <w:i/>
          <w:iCs/>
          <w:sz w:val="24"/>
          <w:szCs w:val="24"/>
        </w:rPr>
        <w:t xml:space="preserve"> – </w:t>
      </w:r>
      <w:r w:rsidR="00DE0AF7">
        <w:rPr>
          <w:rFonts w:ascii="Times New Roman" w:hAnsi="Times New Roman" w:cs="Times New Roman"/>
          <w:i/>
          <w:iCs/>
          <w:sz w:val="24"/>
          <w:szCs w:val="24"/>
        </w:rPr>
        <w:t>3</w:t>
      </w:r>
      <w:r w:rsidR="00A71D1B">
        <w:rPr>
          <w:rFonts w:ascii="Times New Roman" w:hAnsi="Times New Roman" w:cs="Times New Roman"/>
          <w:i/>
          <w:iCs/>
          <w:sz w:val="24"/>
          <w:szCs w:val="24"/>
        </w:rPr>
        <w:t>/31/2021</w:t>
      </w:r>
    </w:p>
    <w:p w14:paraId="326240F5" w14:textId="77777777" w:rsidR="00187C64" w:rsidRDefault="00187C64" w:rsidP="001C6EE1">
      <w:pPr>
        <w:rPr>
          <w:rFonts w:ascii="Times New Roman" w:hAnsi="Times New Roman" w:cs="Times New Roman"/>
          <w:i/>
          <w:iCs/>
          <w:sz w:val="24"/>
          <w:szCs w:val="24"/>
        </w:rPr>
      </w:pPr>
    </w:p>
    <w:p w14:paraId="51EA83FC" w14:textId="538A245C" w:rsidR="001C6EE1" w:rsidRDefault="00446F57" w:rsidP="001C6EE1">
      <w:pPr>
        <w:rPr>
          <w:rFonts w:ascii="Times New Roman" w:hAnsi="Times New Roman" w:cs="Times New Roman"/>
          <w:b/>
          <w:bCs/>
          <w:sz w:val="24"/>
          <w:szCs w:val="24"/>
        </w:rPr>
      </w:pPr>
      <w:r>
        <w:rPr>
          <w:rFonts w:ascii="Times New Roman" w:hAnsi="Times New Roman" w:cs="Times New Roman"/>
          <w:b/>
          <w:bCs/>
          <w:sz w:val="24"/>
          <w:szCs w:val="24"/>
        </w:rPr>
        <w:t>Project Activities for Reporting Period:</w:t>
      </w:r>
    </w:p>
    <w:p w14:paraId="410893FD" w14:textId="10B23B9A" w:rsidR="00054D31" w:rsidRDefault="000921B8" w:rsidP="00054D31">
      <w:pPr>
        <w:pStyle w:val="BodyText"/>
        <w:spacing w:line="256" w:lineRule="auto"/>
        <w:ind w:right="122"/>
        <w:jc w:val="both"/>
        <w:rPr>
          <w:i/>
          <w:u w:val="single"/>
        </w:rPr>
      </w:pPr>
      <w:r>
        <w:rPr>
          <w:i/>
          <w:u w:val="single"/>
        </w:rPr>
        <w:t>Data Collection from Industry Partner</w:t>
      </w:r>
    </w:p>
    <w:p w14:paraId="08D7E304" w14:textId="502F76C0" w:rsidR="005B7EFD" w:rsidRDefault="005B7EFD" w:rsidP="00054D31">
      <w:pPr>
        <w:pStyle w:val="BodyText"/>
        <w:spacing w:line="256" w:lineRule="auto"/>
        <w:ind w:right="122"/>
        <w:jc w:val="both"/>
        <w:rPr>
          <w:i/>
          <w:u w:val="single"/>
        </w:rPr>
      </w:pPr>
    </w:p>
    <w:p w14:paraId="033C2A79" w14:textId="4DBA5BDA" w:rsidR="00BB7517" w:rsidRDefault="005B7EFD" w:rsidP="005B7EFD">
      <w:pPr>
        <w:jc w:val="both"/>
        <w:rPr>
          <w:rFonts w:ascii="Times New Roman" w:hAnsi="Times New Roman" w:cs="Times New Roman"/>
          <w:sz w:val="24"/>
          <w:szCs w:val="24"/>
        </w:rPr>
      </w:pPr>
      <w:r>
        <w:rPr>
          <w:rFonts w:ascii="Times New Roman" w:hAnsi="Times New Roman" w:cs="Times New Roman"/>
          <w:sz w:val="24"/>
          <w:szCs w:val="24"/>
        </w:rPr>
        <w:t xml:space="preserve">The </w:t>
      </w:r>
      <w:r w:rsidR="009F5775">
        <w:rPr>
          <w:rFonts w:ascii="Times New Roman" w:hAnsi="Times New Roman" w:cs="Times New Roman"/>
          <w:sz w:val="24"/>
          <w:szCs w:val="24"/>
        </w:rPr>
        <w:t xml:space="preserve">transmission </w:t>
      </w:r>
      <w:r>
        <w:rPr>
          <w:rFonts w:ascii="Times New Roman" w:hAnsi="Times New Roman" w:cs="Times New Roman"/>
          <w:sz w:val="24"/>
          <w:szCs w:val="24"/>
        </w:rPr>
        <w:t>p</w:t>
      </w:r>
      <w:r w:rsidRPr="0081098F">
        <w:rPr>
          <w:rFonts w:ascii="Times New Roman" w:hAnsi="Times New Roman" w:cs="Times New Roman"/>
          <w:sz w:val="24"/>
          <w:szCs w:val="24"/>
        </w:rPr>
        <w:t>ipeline</w:t>
      </w:r>
      <w:r>
        <w:rPr>
          <w:rFonts w:ascii="Times New Roman" w:hAnsi="Times New Roman" w:cs="Times New Roman"/>
          <w:sz w:val="24"/>
          <w:szCs w:val="24"/>
        </w:rPr>
        <w:t xml:space="preserve"> uses grade X52 steel with </w:t>
      </w:r>
      <w:r w:rsidRPr="0081098F">
        <w:rPr>
          <w:rFonts w:ascii="Times New Roman" w:hAnsi="Times New Roman" w:cs="Times New Roman"/>
          <w:sz w:val="24"/>
          <w:szCs w:val="24"/>
        </w:rPr>
        <w:t>total length of 112 km</w:t>
      </w:r>
      <w:r>
        <w:rPr>
          <w:rFonts w:ascii="Times New Roman" w:hAnsi="Times New Roman" w:cs="Times New Roman"/>
          <w:sz w:val="24"/>
          <w:szCs w:val="24"/>
        </w:rPr>
        <w:t xml:space="preserve"> and an outside diameter of 457.2 mm. </w:t>
      </w:r>
      <w:r w:rsidR="00E622BC">
        <w:rPr>
          <w:rFonts w:ascii="Times New Roman" w:hAnsi="Times New Roman" w:cs="Times New Roman"/>
          <w:sz w:val="24"/>
          <w:szCs w:val="24"/>
        </w:rPr>
        <w:t xml:space="preserve">The wall thickness is 6.4mm. </w:t>
      </w:r>
      <w:r>
        <w:rPr>
          <w:rFonts w:ascii="Times New Roman" w:hAnsi="Times New Roman" w:cs="Times New Roman"/>
          <w:sz w:val="24"/>
          <w:szCs w:val="24"/>
        </w:rPr>
        <w:t>It</w:t>
      </w:r>
      <w:r w:rsidRPr="0081098F">
        <w:rPr>
          <w:rFonts w:ascii="Times New Roman" w:hAnsi="Times New Roman" w:cs="Times New Roman"/>
          <w:sz w:val="24"/>
          <w:szCs w:val="24"/>
        </w:rPr>
        <w:t xml:space="preserve"> has been in</w:t>
      </w:r>
      <w:r>
        <w:rPr>
          <w:rFonts w:ascii="Times New Roman" w:hAnsi="Times New Roman" w:cs="Times New Roman"/>
          <w:sz w:val="24"/>
          <w:szCs w:val="24"/>
        </w:rPr>
        <w:t xml:space="preserve"> </w:t>
      </w:r>
      <w:r w:rsidRPr="0081098F">
        <w:rPr>
          <w:rFonts w:ascii="Times New Roman" w:hAnsi="Times New Roman" w:cs="Times New Roman"/>
          <w:sz w:val="24"/>
          <w:szCs w:val="24"/>
        </w:rPr>
        <w:t>service since 1969</w:t>
      </w:r>
      <w:r>
        <w:rPr>
          <w:rFonts w:ascii="Times New Roman" w:hAnsi="Times New Roman" w:cs="Times New Roman"/>
          <w:sz w:val="24"/>
          <w:szCs w:val="24"/>
        </w:rPr>
        <w:t>.</w:t>
      </w:r>
      <w:r w:rsidRPr="0081098F">
        <w:rPr>
          <w:rFonts w:ascii="Times New Roman" w:hAnsi="Times New Roman" w:cs="Times New Roman"/>
          <w:sz w:val="24"/>
          <w:szCs w:val="24"/>
        </w:rPr>
        <w:t xml:space="preserve"> </w:t>
      </w:r>
      <w:r>
        <w:rPr>
          <w:rFonts w:ascii="Times New Roman" w:hAnsi="Times New Roman" w:cs="Times New Roman"/>
          <w:sz w:val="24"/>
          <w:szCs w:val="24"/>
        </w:rPr>
        <w:t>ILI</w:t>
      </w:r>
      <w:r w:rsidRPr="0081098F">
        <w:rPr>
          <w:rFonts w:ascii="Times New Roman" w:hAnsi="Times New Roman" w:cs="Times New Roman"/>
          <w:sz w:val="24"/>
          <w:szCs w:val="24"/>
        </w:rPr>
        <w:t xml:space="preserve"> inspect</w:t>
      </w:r>
      <w:r>
        <w:rPr>
          <w:rFonts w:ascii="Times New Roman" w:hAnsi="Times New Roman" w:cs="Times New Roman"/>
          <w:sz w:val="24"/>
          <w:szCs w:val="24"/>
        </w:rPr>
        <w:t>ions were conducted</w:t>
      </w:r>
      <w:r w:rsidRPr="0081098F">
        <w:rPr>
          <w:rFonts w:ascii="Times New Roman" w:hAnsi="Times New Roman" w:cs="Times New Roman"/>
          <w:sz w:val="24"/>
          <w:szCs w:val="24"/>
        </w:rPr>
        <w:t xml:space="preserve"> using MLF technology in 2005 and using straight beam ultrasound technology</w:t>
      </w:r>
      <w:r w:rsidRPr="003B2446">
        <w:rPr>
          <w:rFonts w:ascii="Times New Roman" w:hAnsi="Times New Roman" w:cs="Times New Roman"/>
          <w:sz w:val="24"/>
          <w:szCs w:val="24"/>
        </w:rPr>
        <w:t xml:space="preserve"> </w:t>
      </w:r>
      <w:r w:rsidRPr="0081098F">
        <w:rPr>
          <w:rFonts w:ascii="Times New Roman" w:hAnsi="Times New Roman" w:cs="Times New Roman"/>
          <w:sz w:val="24"/>
          <w:szCs w:val="24"/>
        </w:rPr>
        <w:t>in</w:t>
      </w:r>
      <w:r>
        <w:rPr>
          <w:rFonts w:ascii="Times New Roman" w:hAnsi="Times New Roman" w:cs="Times New Roman"/>
          <w:sz w:val="24"/>
          <w:szCs w:val="24"/>
        </w:rPr>
        <w:t xml:space="preserve"> </w:t>
      </w:r>
      <w:r w:rsidRPr="0081098F">
        <w:rPr>
          <w:rFonts w:ascii="Times New Roman" w:hAnsi="Times New Roman" w:cs="Times New Roman"/>
          <w:sz w:val="24"/>
          <w:szCs w:val="24"/>
        </w:rPr>
        <w:t>2010</w:t>
      </w:r>
      <w:r>
        <w:rPr>
          <w:rFonts w:ascii="Times New Roman" w:hAnsi="Times New Roman" w:cs="Times New Roman"/>
          <w:sz w:val="24"/>
          <w:szCs w:val="24"/>
        </w:rPr>
        <w:t>, respectively</w:t>
      </w:r>
      <w:r w:rsidRPr="0081098F">
        <w:rPr>
          <w:rFonts w:ascii="Times New Roman" w:hAnsi="Times New Roman" w:cs="Times New Roman"/>
          <w:sz w:val="24"/>
          <w:szCs w:val="24"/>
        </w:rPr>
        <w:t>.</w:t>
      </w:r>
      <w:r>
        <w:rPr>
          <w:rFonts w:ascii="Times New Roman" w:hAnsi="Times New Roman" w:cs="Times New Roman"/>
          <w:sz w:val="24"/>
          <w:szCs w:val="24"/>
        </w:rPr>
        <w:t xml:space="preserve"> In ILI inspection, external corrosion information was collected, including metal loss (in depth, mm), metal loss percentage (% in wall thickness), defect length (mm), and defect orientation. </w:t>
      </w:r>
      <w:r w:rsidR="00CE1D57">
        <w:rPr>
          <w:rFonts w:ascii="Times New Roman" w:hAnsi="Times New Roman" w:cs="Times New Roman"/>
          <w:sz w:val="24"/>
          <w:szCs w:val="24"/>
        </w:rPr>
        <w:t>Unfortunately, the pipeline coating condition data were not available.</w:t>
      </w:r>
    </w:p>
    <w:p w14:paraId="2F5BBC58" w14:textId="1EED1014" w:rsidR="005B7EFD" w:rsidRDefault="005B7EFD" w:rsidP="005B7EFD">
      <w:pPr>
        <w:jc w:val="both"/>
        <w:rPr>
          <w:rFonts w:ascii="Times New Roman" w:hAnsi="Times New Roman" w:cs="Times New Roman"/>
          <w:sz w:val="24"/>
          <w:szCs w:val="24"/>
        </w:rPr>
      </w:pPr>
      <w:r>
        <w:rPr>
          <w:rFonts w:ascii="Times New Roman" w:hAnsi="Times New Roman" w:cs="Times New Roman"/>
          <w:sz w:val="24"/>
          <w:szCs w:val="24"/>
        </w:rPr>
        <w:t>Figure 1 illustrates metal loss of pipe segments with external corrosion and their corresponding service age</w:t>
      </w:r>
      <w:r w:rsidR="00DE79D0">
        <w:rPr>
          <w:rFonts w:ascii="Times New Roman" w:hAnsi="Times New Roman" w:cs="Times New Roman"/>
          <w:sz w:val="24"/>
          <w:szCs w:val="24"/>
        </w:rPr>
        <w:t>s</w:t>
      </w:r>
      <w:r w:rsidR="00BB7517">
        <w:rPr>
          <w:rFonts w:ascii="Times New Roman" w:hAnsi="Times New Roman" w:cs="Times New Roman"/>
          <w:sz w:val="24"/>
          <w:szCs w:val="24"/>
        </w:rPr>
        <w:t xml:space="preserve"> from last</w:t>
      </w:r>
      <w:r>
        <w:rPr>
          <w:rFonts w:ascii="Times New Roman" w:hAnsi="Times New Roman" w:cs="Times New Roman"/>
          <w:sz w:val="24"/>
          <w:szCs w:val="24"/>
        </w:rPr>
        <w:t xml:space="preserve"> installation</w:t>
      </w:r>
      <w:r w:rsidR="00BB7517">
        <w:rPr>
          <w:rFonts w:ascii="Times New Roman" w:hAnsi="Times New Roman" w:cs="Times New Roman"/>
          <w:sz w:val="24"/>
          <w:szCs w:val="24"/>
        </w:rPr>
        <w:t xml:space="preserve"> to the years of inspection</w:t>
      </w:r>
      <w:r>
        <w:rPr>
          <w:rFonts w:ascii="Times New Roman" w:hAnsi="Times New Roman" w:cs="Times New Roman"/>
          <w:sz w:val="24"/>
          <w:szCs w:val="24"/>
        </w:rPr>
        <w:t xml:space="preserve">. The service age of segments was in a large range (1-43 years) depending on the timing of initial installation and replacement. There were no data points collected between the service age of 11 to 29 years, which may create some challenges to determine when </w:t>
      </w:r>
      <w:r w:rsidR="00E622BC">
        <w:rPr>
          <w:rFonts w:ascii="Times New Roman" w:hAnsi="Times New Roman" w:cs="Times New Roman"/>
          <w:sz w:val="24"/>
          <w:szCs w:val="24"/>
        </w:rPr>
        <w:t xml:space="preserve">the </w:t>
      </w:r>
      <w:r>
        <w:rPr>
          <w:rFonts w:ascii="Times New Roman" w:hAnsi="Times New Roman" w:cs="Times New Roman"/>
          <w:sz w:val="24"/>
          <w:szCs w:val="24"/>
        </w:rPr>
        <w:t xml:space="preserve">stable corrosion stage began due to the limited variation of service age. </w:t>
      </w:r>
    </w:p>
    <w:p w14:paraId="6D554027" w14:textId="431CF065" w:rsidR="005B7EFD" w:rsidRDefault="00A76886" w:rsidP="005B7EFD">
      <w:pPr>
        <w:jc w:val="both"/>
        <w:rPr>
          <w:rFonts w:ascii="Times New Roman" w:hAnsi="Times New Roman" w:cs="Times New Roman"/>
          <w:sz w:val="24"/>
          <w:szCs w:val="24"/>
        </w:rPr>
      </w:pPr>
      <w:r>
        <w:rPr>
          <w:rFonts w:ascii="Times New Roman" w:hAnsi="Times New Roman" w:cs="Times New Roman"/>
          <w:noProof/>
          <w:sz w:val="24"/>
          <w:szCs w:val="24"/>
          <w:lang w:eastAsia="zh-CN"/>
        </w:rPr>
        <w:drawing>
          <wp:inline distT="0" distB="0" distL="0" distR="0" wp14:anchorId="5D56A22D" wp14:editId="1D182A56">
            <wp:extent cx="5956300" cy="200596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6300" cy="2005965"/>
                    </a:xfrm>
                    <a:prstGeom prst="rect">
                      <a:avLst/>
                    </a:prstGeom>
                    <a:noFill/>
                  </pic:spPr>
                </pic:pic>
              </a:graphicData>
            </a:graphic>
          </wp:inline>
        </w:drawing>
      </w:r>
    </w:p>
    <w:p w14:paraId="7A8AFD3E" w14:textId="017213FE" w:rsidR="005B7EFD" w:rsidRPr="0081098F" w:rsidRDefault="005B7EFD" w:rsidP="005B7EFD">
      <w:pPr>
        <w:jc w:val="center"/>
        <w:rPr>
          <w:rFonts w:ascii="Times New Roman" w:hAnsi="Times New Roman" w:cs="Times New Roman"/>
          <w:sz w:val="24"/>
          <w:szCs w:val="24"/>
        </w:rPr>
      </w:pPr>
      <w:r w:rsidRPr="00273BE2">
        <w:rPr>
          <w:rFonts w:ascii="Times New Roman" w:hAnsi="Times New Roman" w:cs="Times New Roman"/>
          <w:b/>
          <w:bCs/>
          <w:sz w:val="24"/>
          <w:szCs w:val="24"/>
        </w:rPr>
        <w:t>Figure</w:t>
      </w:r>
      <w:r>
        <w:rPr>
          <w:rFonts w:ascii="Times New Roman" w:hAnsi="Times New Roman" w:cs="Times New Roman"/>
          <w:b/>
          <w:bCs/>
          <w:sz w:val="24"/>
          <w:szCs w:val="24"/>
        </w:rPr>
        <w:t xml:space="preserve"> 1</w:t>
      </w:r>
      <w:r>
        <w:rPr>
          <w:rFonts w:ascii="Times New Roman" w:hAnsi="Times New Roman" w:cs="Times New Roman"/>
          <w:sz w:val="24"/>
          <w:szCs w:val="24"/>
        </w:rPr>
        <w:t xml:space="preserve"> Metal loss of pipe segments with corresponding age</w:t>
      </w:r>
      <w:r w:rsidR="00E622BC">
        <w:rPr>
          <w:rFonts w:ascii="Times New Roman" w:hAnsi="Times New Roman" w:cs="Times New Roman"/>
          <w:sz w:val="24"/>
          <w:szCs w:val="24"/>
        </w:rPr>
        <w:t>s</w:t>
      </w:r>
      <w:r>
        <w:rPr>
          <w:rFonts w:ascii="Times New Roman" w:hAnsi="Times New Roman" w:cs="Times New Roman"/>
          <w:sz w:val="24"/>
          <w:szCs w:val="24"/>
        </w:rPr>
        <w:t xml:space="preserve"> </w:t>
      </w:r>
      <w:r w:rsidR="00E622BC">
        <w:rPr>
          <w:rFonts w:ascii="Times New Roman" w:hAnsi="Times New Roman" w:cs="Times New Roman"/>
          <w:sz w:val="24"/>
          <w:szCs w:val="24"/>
        </w:rPr>
        <w:t>in the years of inspection</w:t>
      </w:r>
    </w:p>
    <w:p w14:paraId="41223513" w14:textId="0FAAC8FE" w:rsidR="005B7EFD" w:rsidRPr="005B7EFD" w:rsidRDefault="005B7EFD" w:rsidP="00BB7517">
      <w:pPr>
        <w:ind w:firstLine="720"/>
        <w:jc w:val="both"/>
        <w:rPr>
          <w:rFonts w:ascii="Times New Roman" w:hAnsi="Times New Roman" w:cs="Times New Roman"/>
          <w:sz w:val="24"/>
          <w:szCs w:val="24"/>
        </w:rPr>
      </w:pPr>
      <w:r w:rsidRPr="005B7EFD">
        <w:rPr>
          <w:rFonts w:ascii="Times New Roman" w:hAnsi="Times New Roman" w:cs="Times New Roman"/>
          <w:sz w:val="24"/>
          <w:szCs w:val="24"/>
        </w:rPr>
        <w:lastRenderedPageBreak/>
        <w:t xml:space="preserve">Figure 2 shows the metal loss and defect length </w:t>
      </w:r>
      <w:r w:rsidR="00BB7517">
        <w:rPr>
          <w:rFonts w:ascii="Times New Roman" w:hAnsi="Times New Roman" w:cs="Times New Roman"/>
          <w:sz w:val="24"/>
          <w:szCs w:val="24"/>
        </w:rPr>
        <w:t xml:space="preserve">from the inspection data collected </w:t>
      </w:r>
      <w:r w:rsidRPr="005B7EFD">
        <w:rPr>
          <w:rFonts w:ascii="Times New Roman" w:hAnsi="Times New Roman" w:cs="Times New Roman"/>
          <w:sz w:val="24"/>
          <w:szCs w:val="24"/>
        </w:rPr>
        <w:t xml:space="preserve">in 2005 and 2010 plotted along pipeline </w:t>
      </w:r>
      <w:r>
        <w:rPr>
          <w:rFonts w:ascii="Times New Roman" w:hAnsi="Times New Roman" w:cs="Times New Roman"/>
          <w:sz w:val="24"/>
          <w:szCs w:val="24"/>
        </w:rPr>
        <w:t>length</w:t>
      </w:r>
      <w:r w:rsidR="00BB7517">
        <w:rPr>
          <w:rFonts w:ascii="Times New Roman" w:hAnsi="Times New Roman" w:cs="Times New Roman"/>
          <w:sz w:val="24"/>
          <w:szCs w:val="24"/>
        </w:rPr>
        <w:t xml:space="preserve">. According to </w:t>
      </w:r>
      <w:r w:rsidRPr="005B7EFD">
        <w:rPr>
          <w:rFonts w:ascii="Times New Roman" w:hAnsi="Times New Roman" w:cs="Times New Roman"/>
          <w:sz w:val="24"/>
          <w:szCs w:val="24"/>
        </w:rPr>
        <w:t xml:space="preserve">inspection data, it is difficult to find the </w:t>
      </w:r>
      <w:r w:rsidR="00BB7517">
        <w:rPr>
          <w:rFonts w:ascii="Times New Roman" w:hAnsi="Times New Roman" w:cs="Times New Roman"/>
          <w:sz w:val="24"/>
          <w:szCs w:val="24"/>
        </w:rPr>
        <w:t xml:space="preserve">exactly </w:t>
      </w:r>
      <w:r w:rsidRPr="005B7EFD">
        <w:rPr>
          <w:rFonts w:ascii="Times New Roman" w:hAnsi="Times New Roman" w:cs="Times New Roman"/>
          <w:sz w:val="24"/>
          <w:szCs w:val="24"/>
        </w:rPr>
        <w:t xml:space="preserve">matched defects </w:t>
      </w:r>
      <w:r>
        <w:rPr>
          <w:rFonts w:ascii="Times New Roman" w:hAnsi="Times New Roman" w:cs="Times New Roman"/>
          <w:sz w:val="24"/>
          <w:szCs w:val="24"/>
        </w:rPr>
        <w:t xml:space="preserve">at the </w:t>
      </w:r>
      <w:r w:rsidRPr="005B7EFD">
        <w:rPr>
          <w:rFonts w:ascii="Times New Roman" w:hAnsi="Times New Roman" w:cs="Times New Roman"/>
          <w:sz w:val="24"/>
          <w:szCs w:val="24"/>
        </w:rPr>
        <w:t xml:space="preserve">same location and </w:t>
      </w:r>
      <w:r>
        <w:rPr>
          <w:rFonts w:ascii="Times New Roman" w:hAnsi="Times New Roman" w:cs="Times New Roman"/>
          <w:sz w:val="24"/>
          <w:szCs w:val="24"/>
        </w:rPr>
        <w:t>further analysis is needed to develop the</w:t>
      </w:r>
      <w:r w:rsidRPr="005B7EFD">
        <w:rPr>
          <w:rFonts w:ascii="Times New Roman" w:hAnsi="Times New Roman" w:cs="Times New Roman"/>
          <w:sz w:val="24"/>
          <w:szCs w:val="24"/>
        </w:rPr>
        <w:t xml:space="preserve"> propagation trend of defect with time. </w:t>
      </w:r>
      <w:r w:rsidR="00BB7517">
        <w:rPr>
          <w:rFonts w:ascii="Times New Roman" w:hAnsi="Times New Roman" w:cs="Times New Roman"/>
          <w:sz w:val="24"/>
          <w:szCs w:val="24"/>
        </w:rPr>
        <w:t>It is worth noting that some segments were replaced from 2001 to 2005, and initial metal loss might occur during the replacement leading to early development of material loss</w:t>
      </w:r>
      <w:r w:rsidR="00A0057F">
        <w:rPr>
          <w:rFonts w:ascii="Times New Roman" w:hAnsi="Times New Roman" w:cs="Times New Roman"/>
          <w:sz w:val="24"/>
          <w:szCs w:val="24"/>
        </w:rPr>
        <w:t>, which was observed in the inspection conducted in 2005 but not in 2010</w:t>
      </w:r>
      <w:r w:rsidR="00BB7517">
        <w:rPr>
          <w:rFonts w:ascii="Times New Roman" w:hAnsi="Times New Roman" w:cs="Times New Roman"/>
          <w:sz w:val="24"/>
          <w:szCs w:val="24"/>
        </w:rPr>
        <w:t>.</w:t>
      </w:r>
    </w:p>
    <w:p w14:paraId="585AF5FD" w14:textId="61C5506E" w:rsidR="005B7EFD" w:rsidRDefault="00760D58" w:rsidP="005B7EFD">
      <w:pPr>
        <w:spacing w:after="0"/>
      </w:pPr>
      <w:r>
        <w:rPr>
          <w:noProof/>
          <w:lang w:eastAsia="zh-CN"/>
        </w:rPr>
        <w:drawing>
          <wp:inline distT="0" distB="0" distL="0" distR="0" wp14:anchorId="6E40F898" wp14:editId="2FC98A24">
            <wp:extent cx="5956300" cy="1840865"/>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0" cy="1840865"/>
                    </a:xfrm>
                    <a:prstGeom prst="rect">
                      <a:avLst/>
                    </a:prstGeom>
                    <a:noFill/>
                  </pic:spPr>
                </pic:pic>
              </a:graphicData>
            </a:graphic>
          </wp:inline>
        </w:drawing>
      </w:r>
    </w:p>
    <w:p w14:paraId="349BCDD1" w14:textId="4C08EBED" w:rsidR="005B7EFD" w:rsidRDefault="005B7EFD" w:rsidP="005B7EFD">
      <w:pPr>
        <w:spacing w:after="0"/>
        <w:jc w:val="center"/>
        <w:rPr>
          <w:rFonts w:ascii="Times New Roman" w:hAnsi="Times New Roman" w:cs="Times New Roman"/>
          <w:sz w:val="24"/>
          <w:szCs w:val="24"/>
        </w:rPr>
      </w:pPr>
      <w:r w:rsidRPr="00A52CBA">
        <w:rPr>
          <w:rFonts w:ascii="Times New Roman" w:hAnsi="Times New Roman" w:cs="Times New Roman"/>
          <w:sz w:val="24"/>
          <w:szCs w:val="24"/>
        </w:rPr>
        <w:t>(a)</w:t>
      </w:r>
    </w:p>
    <w:p w14:paraId="58339BC6" w14:textId="01DBBA37" w:rsidR="005B7EFD" w:rsidRDefault="00760D58" w:rsidP="005B7EFD">
      <w:pPr>
        <w:spacing w:after="0"/>
        <w:jc w:val="center"/>
        <w:rPr>
          <w:noProof/>
          <w:lang w:eastAsia="zh-CN"/>
        </w:rPr>
      </w:pPr>
      <w:r>
        <w:rPr>
          <w:noProof/>
          <w:lang w:eastAsia="zh-CN"/>
        </w:rPr>
        <w:t xml:space="preserve"> </w:t>
      </w:r>
      <w:r>
        <w:rPr>
          <w:noProof/>
          <w:lang w:eastAsia="zh-CN"/>
        </w:rPr>
        <w:drawing>
          <wp:inline distT="0" distB="0" distL="0" distR="0" wp14:anchorId="16F31B8C" wp14:editId="0903E278">
            <wp:extent cx="5956300" cy="1840865"/>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0" cy="1840865"/>
                    </a:xfrm>
                    <a:prstGeom prst="rect">
                      <a:avLst/>
                    </a:prstGeom>
                    <a:noFill/>
                  </pic:spPr>
                </pic:pic>
              </a:graphicData>
            </a:graphic>
          </wp:inline>
        </w:drawing>
      </w:r>
    </w:p>
    <w:p w14:paraId="4EEBD465" w14:textId="77777777" w:rsidR="005B7EFD" w:rsidRPr="00A52CBA" w:rsidRDefault="005B7EFD" w:rsidP="005B7EFD">
      <w:pPr>
        <w:spacing w:after="0"/>
        <w:jc w:val="center"/>
        <w:rPr>
          <w:rFonts w:ascii="Times New Roman" w:hAnsi="Times New Roman" w:cs="Times New Roman"/>
          <w:sz w:val="24"/>
          <w:szCs w:val="24"/>
        </w:rPr>
      </w:pPr>
      <w:r w:rsidRPr="00A52CBA">
        <w:rPr>
          <w:rFonts w:ascii="Times New Roman" w:hAnsi="Times New Roman" w:cs="Times New Roman"/>
          <w:sz w:val="24"/>
          <w:szCs w:val="24"/>
        </w:rPr>
        <w:t>(b)</w:t>
      </w:r>
    </w:p>
    <w:p w14:paraId="483FFBE2" w14:textId="77777777" w:rsidR="005B7EFD" w:rsidRDefault="005B7EFD" w:rsidP="005B7EFD">
      <w:pPr>
        <w:spacing w:after="0"/>
        <w:jc w:val="center"/>
        <w:rPr>
          <w:rFonts w:ascii="Times New Roman" w:hAnsi="Times New Roman" w:cs="Times New Roman"/>
          <w:sz w:val="24"/>
          <w:szCs w:val="24"/>
        </w:rPr>
      </w:pPr>
      <w:r w:rsidRPr="001350CB">
        <w:rPr>
          <w:rFonts w:ascii="Times New Roman" w:hAnsi="Times New Roman" w:cs="Times New Roman"/>
          <w:b/>
          <w:bCs/>
          <w:sz w:val="24"/>
          <w:szCs w:val="24"/>
        </w:rPr>
        <w:t>Figure</w:t>
      </w:r>
      <w:r>
        <w:rPr>
          <w:rFonts w:ascii="Times New Roman" w:hAnsi="Times New Roman" w:cs="Times New Roman"/>
          <w:b/>
          <w:bCs/>
          <w:sz w:val="24"/>
          <w:szCs w:val="24"/>
        </w:rPr>
        <w:t xml:space="preserve"> 2</w:t>
      </w:r>
      <w:r w:rsidRPr="001350CB">
        <w:rPr>
          <w:rFonts w:ascii="Times New Roman" w:hAnsi="Times New Roman" w:cs="Times New Roman"/>
          <w:sz w:val="24"/>
          <w:szCs w:val="24"/>
        </w:rPr>
        <w:t xml:space="preserve"> Scatter plot of pipe damage along the length of the pipeline (a) metal loss; (b) defect</w:t>
      </w:r>
      <w:r>
        <w:rPr>
          <w:rFonts w:ascii="Times New Roman" w:hAnsi="Times New Roman" w:cs="Times New Roman"/>
          <w:sz w:val="24"/>
          <w:szCs w:val="24"/>
        </w:rPr>
        <w:t xml:space="preserve"> </w:t>
      </w:r>
      <w:r w:rsidRPr="001350CB">
        <w:rPr>
          <w:rFonts w:ascii="Times New Roman" w:hAnsi="Times New Roman" w:cs="Times New Roman"/>
          <w:sz w:val="24"/>
          <w:szCs w:val="24"/>
        </w:rPr>
        <w:t>length</w:t>
      </w:r>
    </w:p>
    <w:p w14:paraId="59AEFB18" w14:textId="78A5397A" w:rsidR="005B7EFD" w:rsidRDefault="005B7EFD" w:rsidP="005B7EFD">
      <w:pPr>
        <w:spacing w:after="0"/>
        <w:jc w:val="center"/>
        <w:rPr>
          <w:rFonts w:ascii="Times New Roman" w:hAnsi="Times New Roman" w:cs="Times New Roman"/>
          <w:sz w:val="24"/>
          <w:szCs w:val="24"/>
        </w:rPr>
      </w:pPr>
    </w:p>
    <w:p w14:paraId="4F1EAF5E" w14:textId="31081F49" w:rsidR="005B7EFD" w:rsidRPr="005B7EFD" w:rsidRDefault="005B7EFD" w:rsidP="005B7EFD">
      <w:pPr>
        <w:ind w:firstLine="720"/>
        <w:jc w:val="both"/>
        <w:rPr>
          <w:rFonts w:ascii="Times New Roman" w:hAnsi="Times New Roman" w:cs="Times New Roman"/>
          <w:sz w:val="24"/>
          <w:szCs w:val="24"/>
        </w:rPr>
      </w:pPr>
      <w:r>
        <w:rPr>
          <w:rFonts w:ascii="Times New Roman" w:hAnsi="Times New Roman" w:cs="Times New Roman"/>
          <w:sz w:val="24"/>
          <w:szCs w:val="24"/>
        </w:rPr>
        <w:t>The b</w:t>
      </w:r>
      <w:r w:rsidRPr="005B7EFD">
        <w:rPr>
          <w:rFonts w:ascii="Times New Roman" w:hAnsi="Times New Roman" w:cs="Times New Roman"/>
          <w:sz w:val="24"/>
          <w:szCs w:val="24"/>
        </w:rPr>
        <w:t xml:space="preserve">oxplot (in Figure 3) and density plot (in Figure 4) </w:t>
      </w:r>
      <w:r w:rsidR="00BA294D">
        <w:rPr>
          <w:rFonts w:ascii="Times New Roman" w:hAnsi="Times New Roman" w:cs="Times New Roman"/>
          <w:sz w:val="24"/>
          <w:szCs w:val="24"/>
        </w:rPr>
        <w:t xml:space="preserve">of metal loss and defect length </w:t>
      </w:r>
      <w:r w:rsidRPr="005B7EFD">
        <w:rPr>
          <w:rFonts w:ascii="Times New Roman" w:hAnsi="Times New Roman" w:cs="Times New Roman"/>
          <w:sz w:val="24"/>
          <w:szCs w:val="24"/>
        </w:rPr>
        <w:t xml:space="preserve">are illustrated to present statistical characteristics of defect data </w:t>
      </w:r>
      <w:r>
        <w:rPr>
          <w:rFonts w:ascii="Times New Roman" w:hAnsi="Times New Roman" w:cs="Times New Roman"/>
          <w:sz w:val="24"/>
          <w:szCs w:val="24"/>
        </w:rPr>
        <w:t>from</w:t>
      </w:r>
      <w:r w:rsidRPr="005B7EFD">
        <w:rPr>
          <w:rFonts w:ascii="Times New Roman" w:hAnsi="Times New Roman" w:cs="Times New Roman"/>
          <w:sz w:val="24"/>
          <w:szCs w:val="24"/>
        </w:rPr>
        <w:t xml:space="preserve"> two inspections. It is evident that the median and mean of metal loss </w:t>
      </w:r>
      <w:r>
        <w:rPr>
          <w:rFonts w:ascii="Times New Roman" w:hAnsi="Times New Roman" w:cs="Times New Roman"/>
          <w:sz w:val="24"/>
          <w:szCs w:val="24"/>
        </w:rPr>
        <w:t xml:space="preserve">from the </w:t>
      </w:r>
      <w:r w:rsidRPr="005B7EFD">
        <w:rPr>
          <w:rFonts w:ascii="Times New Roman" w:hAnsi="Times New Roman" w:cs="Times New Roman"/>
          <w:sz w:val="24"/>
          <w:szCs w:val="24"/>
        </w:rPr>
        <w:t xml:space="preserve">second inspection are </w:t>
      </w:r>
      <w:r>
        <w:rPr>
          <w:rFonts w:ascii="Times New Roman" w:hAnsi="Times New Roman" w:cs="Times New Roman"/>
          <w:sz w:val="24"/>
          <w:szCs w:val="24"/>
        </w:rPr>
        <w:t xml:space="preserve">greater </w:t>
      </w:r>
      <w:r w:rsidRPr="005B7EFD">
        <w:rPr>
          <w:rFonts w:ascii="Times New Roman" w:hAnsi="Times New Roman" w:cs="Times New Roman"/>
          <w:sz w:val="24"/>
          <w:szCs w:val="24"/>
        </w:rPr>
        <w:t>than those</w:t>
      </w:r>
      <w:r>
        <w:rPr>
          <w:rFonts w:ascii="Times New Roman" w:hAnsi="Times New Roman" w:cs="Times New Roman"/>
          <w:sz w:val="24"/>
          <w:szCs w:val="24"/>
        </w:rPr>
        <w:t xml:space="preserve"> from</w:t>
      </w:r>
      <w:r w:rsidRPr="005B7EFD">
        <w:rPr>
          <w:rFonts w:ascii="Times New Roman" w:hAnsi="Times New Roman" w:cs="Times New Roman"/>
          <w:sz w:val="24"/>
          <w:szCs w:val="24"/>
        </w:rPr>
        <w:t xml:space="preserve"> the first ILI run, which reflects corrosion behavior caused by degrading surfaces </w:t>
      </w:r>
      <w:r w:rsidR="00652342">
        <w:rPr>
          <w:rFonts w:ascii="Times New Roman" w:hAnsi="Times New Roman" w:cs="Times New Roman"/>
          <w:sz w:val="24"/>
          <w:szCs w:val="24"/>
        </w:rPr>
        <w:t>due</w:t>
      </w:r>
      <w:r w:rsidR="002B334F">
        <w:rPr>
          <w:rFonts w:ascii="Times New Roman" w:hAnsi="Times New Roman" w:cs="Times New Roman"/>
          <w:sz w:val="24"/>
          <w:szCs w:val="24"/>
        </w:rPr>
        <w:t xml:space="preserve"> to soil environment</w:t>
      </w:r>
      <w:r w:rsidRPr="005B7EFD">
        <w:rPr>
          <w:rFonts w:ascii="Times New Roman" w:hAnsi="Times New Roman" w:cs="Times New Roman"/>
          <w:sz w:val="24"/>
          <w:szCs w:val="24"/>
        </w:rPr>
        <w:t xml:space="preserve">. </w:t>
      </w:r>
      <w:r w:rsidR="003E420B">
        <w:rPr>
          <w:rFonts w:ascii="Times New Roman" w:hAnsi="Times New Roman" w:cs="Times New Roman"/>
          <w:sz w:val="24"/>
          <w:szCs w:val="24"/>
        </w:rPr>
        <w:t>Similarly</w:t>
      </w:r>
      <w:r w:rsidRPr="005B7EFD">
        <w:rPr>
          <w:rFonts w:ascii="Times New Roman" w:hAnsi="Times New Roman" w:cs="Times New Roman"/>
          <w:sz w:val="24"/>
          <w:szCs w:val="24"/>
        </w:rPr>
        <w:t xml:space="preserve">, the boxplot illustrates a more concentrated distribution of </w:t>
      </w:r>
      <w:r w:rsidR="003E420B">
        <w:rPr>
          <w:rFonts w:ascii="Times New Roman" w:hAnsi="Times New Roman" w:cs="Times New Roman"/>
          <w:sz w:val="24"/>
          <w:szCs w:val="24"/>
        </w:rPr>
        <w:t xml:space="preserve">metal loss toward </w:t>
      </w:r>
      <w:r w:rsidR="00BA294D">
        <w:rPr>
          <w:rFonts w:ascii="Times New Roman" w:hAnsi="Times New Roman" w:cs="Times New Roman"/>
          <w:sz w:val="24"/>
          <w:szCs w:val="24"/>
        </w:rPr>
        <w:t xml:space="preserve">the </w:t>
      </w:r>
      <w:r w:rsidR="003E420B">
        <w:rPr>
          <w:rFonts w:ascii="Times New Roman" w:hAnsi="Times New Roman" w:cs="Times New Roman"/>
          <w:sz w:val="24"/>
          <w:szCs w:val="24"/>
        </w:rPr>
        <w:t>greater values</w:t>
      </w:r>
      <w:r w:rsidR="002B334F">
        <w:rPr>
          <w:rFonts w:ascii="Times New Roman" w:hAnsi="Times New Roman" w:cs="Times New Roman"/>
          <w:sz w:val="24"/>
          <w:szCs w:val="24"/>
        </w:rPr>
        <w:t xml:space="preserve"> from</w:t>
      </w:r>
      <w:r w:rsidRPr="005B7EFD">
        <w:rPr>
          <w:rFonts w:ascii="Times New Roman" w:hAnsi="Times New Roman" w:cs="Times New Roman"/>
          <w:sz w:val="24"/>
          <w:szCs w:val="24"/>
        </w:rPr>
        <w:t xml:space="preserve"> the second inspection. However, </w:t>
      </w:r>
      <w:r w:rsidR="00760D58">
        <w:rPr>
          <w:rFonts w:ascii="Times New Roman" w:hAnsi="Times New Roman" w:cs="Times New Roman"/>
          <w:sz w:val="24"/>
          <w:szCs w:val="24"/>
        </w:rPr>
        <w:t>this</w:t>
      </w:r>
      <w:r w:rsidRPr="005B7EFD">
        <w:rPr>
          <w:rFonts w:ascii="Times New Roman" w:hAnsi="Times New Roman" w:cs="Times New Roman"/>
          <w:sz w:val="24"/>
          <w:szCs w:val="24"/>
        </w:rPr>
        <w:t xml:space="preserve"> tren</w:t>
      </w:r>
      <w:r w:rsidR="002B334F">
        <w:rPr>
          <w:rFonts w:ascii="Times New Roman" w:hAnsi="Times New Roman" w:cs="Times New Roman"/>
          <w:sz w:val="24"/>
          <w:szCs w:val="24"/>
        </w:rPr>
        <w:t xml:space="preserve">d was </w:t>
      </w:r>
      <w:r w:rsidR="00760D58">
        <w:rPr>
          <w:rFonts w:ascii="Times New Roman" w:hAnsi="Times New Roman" w:cs="Times New Roman"/>
          <w:sz w:val="24"/>
          <w:szCs w:val="24"/>
        </w:rPr>
        <w:t>not obvious</w:t>
      </w:r>
      <w:r w:rsidR="002B334F">
        <w:rPr>
          <w:rFonts w:ascii="Times New Roman" w:hAnsi="Times New Roman" w:cs="Times New Roman"/>
          <w:sz w:val="24"/>
          <w:szCs w:val="24"/>
        </w:rPr>
        <w:t xml:space="preserve"> for defect length</w:t>
      </w:r>
      <w:r w:rsidRPr="005B7EFD">
        <w:rPr>
          <w:rFonts w:ascii="Times New Roman" w:hAnsi="Times New Roman" w:cs="Times New Roman"/>
          <w:sz w:val="24"/>
          <w:szCs w:val="24"/>
        </w:rPr>
        <w:t xml:space="preserve">, which </w:t>
      </w:r>
      <w:r w:rsidR="00760D58">
        <w:rPr>
          <w:rFonts w:ascii="Times New Roman" w:hAnsi="Times New Roman" w:cs="Times New Roman"/>
          <w:sz w:val="24"/>
          <w:szCs w:val="24"/>
        </w:rPr>
        <w:t>indicate different development trends of defect depth and length due to external corrosion.</w:t>
      </w:r>
    </w:p>
    <w:p w14:paraId="759AFBDF" w14:textId="77777777" w:rsidR="005B7EFD" w:rsidRDefault="005B7EFD" w:rsidP="005B7EFD">
      <w:pPr>
        <w:spacing w:after="0"/>
        <w:jc w:val="center"/>
        <w:rPr>
          <w:rFonts w:ascii="Times New Roman" w:hAnsi="Times New Roman" w:cs="Times New Roman"/>
          <w:sz w:val="24"/>
          <w:szCs w:val="24"/>
        </w:rPr>
      </w:pPr>
    </w:p>
    <w:p w14:paraId="28E3BA70" w14:textId="5AC034E6" w:rsidR="005B7EFD" w:rsidRDefault="00760D58" w:rsidP="005B7EFD">
      <w:pPr>
        <w:spacing w:after="0"/>
        <w:jc w:val="center"/>
        <w:rPr>
          <w:rFonts w:ascii="Times New Roman" w:hAnsi="Times New Roman" w:cs="Times New Roman"/>
          <w:sz w:val="24"/>
          <w:szCs w:val="24"/>
        </w:rPr>
      </w:pPr>
      <w:r>
        <w:rPr>
          <w:rFonts w:ascii="Times New Roman" w:hAnsi="Times New Roman" w:cs="Times New Roman"/>
          <w:noProof/>
          <w:sz w:val="24"/>
          <w:szCs w:val="24"/>
          <w:lang w:eastAsia="zh-CN"/>
        </w:rPr>
        <w:drawing>
          <wp:inline distT="0" distB="0" distL="0" distR="0" wp14:anchorId="1AE49C8D" wp14:editId="07EF4ED0">
            <wp:extent cx="2853055" cy="1896110"/>
            <wp:effectExtent l="0" t="0" r="444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3055" cy="1896110"/>
                    </a:xfrm>
                    <a:prstGeom prst="rect">
                      <a:avLst/>
                    </a:prstGeom>
                    <a:noFill/>
                  </pic:spPr>
                </pic:pic>
              </a:graphicData>
            </a:graphic>
          </wp:inline>
        </w:drawing>
      </w:r>
      <w:r w:rsidR="005B7EFD">
        <w:rPr>
          <w:rFonts w:ascii="Times New Roman" w:hAnsi="Times New Roman" w:cs="Times New Roman"/>
          <w:sz w:val="24"/>
          <w:szCs w:val="24"/>
        </w:rPr>
        <w:t xml:space="preserve"> </w:t>
      </w:r>
      <w:r w:rsidR="00652342">
        <w:rPr>
          <w:rFonts w:ascii="Times New Roman" w:hAnsi="Times New Roman" w:cs="Times New Roman"/>
          <w:noProof/>
          <w:sz w:val="24"/>
          <w:szCs w:val="24"/>
          <w:lang w:eastAsia="zh-CN"/>
        </w:rPr>
        <w:drawing>
          <wp:inline distT="0" distB="0" distL="0" distR="0" wp14:anchorId="6C7853EC" wp14:editId="505947D0">
            <wp:extent cx="2926080" cy="1910767"/>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6080" cy="1910767"/>
                    </a:xfrm>
                    <a:prstGeom prst="rect">
                      <a:avLst/>
                    </a:prstGeom>
                    <a:noFill/>
                  </pic:spPr>
                </pic:pic>
              </a:graphicData>
            </a:graphic>
          </wp:inline>
        </w:drawing>
      </w:r>
    </w:p>
    <w:p w14:paraId="437411AF" w14:textId="77777777" w:rsidR="005B7EFD" w:rsidRPr="00A52CBA" w:rsidRDefault="005B7EFD" w:rsidP="005B7EFD">
      <w:pPr>
        <w:pStyle w:val="ListParagraph"/>
        <w:numPr>
          <w:ilvl w:val="0"/>
          <w:numId w:val="8"/>
        </w:numPr>
        <w:spacing w:line="276" w:lineRule="auto"/>
        <w:contextualSpacing w:val="0"/>
        <w:jc w:val="center"/>
      </w:pPr>
      <w:r w:rsidRPr="00A52CBA">
        <w:t xml:space="preserve">                                                                                 (b)</w:t>
      </w:r>
    </w:p>
    <w:p w14:paraId="56D74CDA" w14:textId="77777777" w:rsidR="005B7EFD" w:rsidRDefault="005B7EFD" w:rsidP="005B7EFD">
      <w:pPr>
        <w:pStyle w:val="ListParagraph"/>
        <w:contextualSpacing w:val="0"/>
        <w:jc w:val="center"/>
      </w:pPr>
      <w:r w:rsidRPr="003D1F10">
        <w:rPr>
          <w:b/>
          <w:bCs/>
        </w:rPr>
        <w:t>Figure</w:t>
      </w:r>
      <w:r>
        <w:rPr>
          <w:b/>
          <w:bCs/>
        </w:rPr>
        <w:t xml:space="preserve"> 3</w:t>
      </w:r>
      <w:r w:rsidRPr="003D1F10">
        <w:rPr>
          <w:b/>
          <w:bCs/>
        </w:rPr>
        <w:t xml:space="preserve"> </w:t>
      </w:r>
      <w:r w:rsidRPr="003D1F10">
        <w:t xml:space="preserve">Boxplot: (a) metal </w:t>
      </w:r>
      <w:r>
        <w:t>l</w:t>
      </w:r>
      <w:r w:rsidRPr="003D1F10">
        <w:t>oss; (b) defect length</w:t>
      </w:r>
    </w:p>
    <w:p w14:paraId="1CAC1EB7" w14:textId="77777777" w:rsidR="005B7EFD" w:rsidRDefault="005B7EFD" w:rsidP="005B7EFD">
      <w:pPr>
        <w:pStyle w:val="ListParagraph"/>
        <w:contextualSpacing w:val="0"/>
        <w:jc w:val="center"/>
      </w:pPr>
    </w:p>
    <w:p w14:paraId="12230BF4" w14:textId="7BAB8263" w:rsidR="005B7EFD" w:rsidRDefault="00760D58" w:rsidP="005B7EFD">
      <w:pPr>
        <w:pStyle w:val="ListParagraph"/>
        <w:ind w:left="0"/>
        <w:contextualSpacing w:val="0"/>
        <w:jc w:val="center"/>
        <w:rPr>
          <w:b/>
          <w:bCs/>
        </w:rPr>
      </w:pPr>
      <w:r>
        <w:rPr>
          <w:b/>
          <w:bCs/>
          <w:noProof/>
        </w:rPr>
        <w:drawing>
          <wp:inline distT="0" distB="0" distL="0" distR="0" wp14:anchorId="09FF554C" wp14:editId="1762DB90">
            <wp:extent cx="2932430" cy="196913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2430" cy="1969135"/>
                    </a:xfrm>
                    <a:prstGeom prst="rect">
                      <a:avLst/>
                    </a:prstGeom>
                    <a:noFill/>
                  </pic:spPr>
                </pic:pic>
              </a:graphicData>
            </a:graphic>
          </wp:inline>
        </w:drawing>
      </w:r>
      <w:r w:rsidR="005B7EFD">
        <w:rPr>
          <w:b/>
          <w:bCs/>
        </w:rPr>
        <w:t xml:space="preserve"> </w:t>
      </w:r>
      <w:r w:rsidR="00652342">
        <w:rPr>
          <w:b/>
          <w:bCs/>
          <w:noProof/>
        </w:rPr>
        <w:drawing>
          <wp:inline distT="0" distB="0" distL="0" distR="0" wp14:anchorId="3FB0F7F0" wp14:editId="7DB607B2">
            <wp:extent cx="2792095" cy="1975485"/>
            <wp:effectExtent l="0" t="0" r="825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2095" cy="1975485"/>
                    </a:xfrm>
                    <a:prstGeom prst="rect">
                      <a:avLst/>
                    </a:prstGeom>
                    <a:noFill/>
                  </pic:spPr>
                </pic:pic>
              </a:graphicData>
            </a:graphic>
          </wp:inline>
        </w:drawing>
      </w:r>
    </w:p>
    <w:p w14:paraId="658E4F54" w14:textId="77777777" w:rsidR="005B7EFD" w:rsidRPr="00A52CBA" w:rsidRDefault="005B7EFD" w:rsidP="005B7EFD">
      <w:pPr>
        <w:pStyle w:val="ListParagraph"/>
        <w:numPr>
          <w:ilvl w:val="0"/>
          <w:numId w:val="9"/>
        </w:numPr>
        <w:spacing w:line="276" w:lineRule="auto"/>
        <w:contextualSpacing w:val="0"/>
        <w:jc w:val="center"/>
      </w:pPr>
      <w:r w:rsidRPr="00A52CBA">
        <w:t xml:space="preserve">                                                                                 (b)</w:t>
      </w:r>
    </w:p>
    <w:p w14:paraId="1F86327E" w14:textId="77777777" w:rsidR="005B7EFD" w:rsidRPr="003D1F10" w:rsidRDefault="005B7EFD" w:rsidP="005B7EFD">
      <w:pPr>
        <w:pStyle w:val="ListParagraph"/>
        <w:jc w:val="center"/>
        <w:rPr>
          <w:b/>
          <w:bCs/>
        </w:rPr>
      </w:pPr>
      <w:r w:rsidRPr="003D1F10">
        <w:rPr>
          <w:b/>
          <w:bCs/>
        </w:rPr>
        <w:t>Figure</w:t>
      </w:r>
      <w:r>
        <w:rPr>
          <w:b/>
          <w:bCs/>
        </w:rPr>
        <w:t xml:space="preserve"> 4</w:t>
      </w:r>
      <w:r w:rsidRPr="003D1F10">
        <w:rPr>
          <w:b/>
          <w:bCs/>
        </w:rPr>
        <w:t xml:space="preserve"> </w:t>
      </w:r>
      <w:r w:rsidRPr="003D1F10">
        <w:t>Density plot: (a) metal loss; (b) defect length</w:t>
      </w:r>
      <w:r w:rsidRPr="003D1F10">
        <w:rPr>
          <w:b/>
          <w:bCs/>
        </w:rPr>
        <w:t xml:space="preserve"> </w:t>
      </w:r>
    </w:p>
    <w:p w14:paraId="7A4BD19A" w14:textId="77777777" w:rsidR="005B7EFD" w:rsidRDefault="005B7EFD" w:rsidP="005B7EFD">
      <w:pPr>
        <w:pStyle w:val="ListParagraph"/>
        <w:ind w:left="0"/>
        <w:contextualSpacing w:val="0"/>
        <w:jc w:val="both"/>
        <w:rPr>
          <w:b/>
          <w:bCs/>
          <w:i/>
          <w:iCs/>
        </w:rPr>
      </w:pPr>
    </w:p>
    <w:p w14:paraId="77543941" w14:textId="6220026A" w:rsidR="009E405A" w:rsidRDefault="005B7EFD" w:rsidP="009E405A">
      <w:pPr>
        <w:pStyle w:val="ListParagraph"/>
        <w:ind w:left="0"/>
        <w:contextualSpacing w:val="0"/>
        <w:jc w:val="both"/>
        <w:rPr>
          <w:color w:val="000000"/>
        </w:rPr>
      </w:pPr>
      <w:r>
        <w:t xml:space="preserve">External corrosion was affected by </w:t>
      </w:r>
      <w:r w:rsidRPr="005254DD">
        <w:t>soil physical parameters</w:t>
      </w:r>
      <w:r>
        <w:t>, such as moisture content, resistivity, pH, soil aeration, and bacteria activities. The soil survey was conducted every 200 m along the pipeline</w:t>
      </w:r>
      <w:r w:rsidR="00380063">
        <w:t xml:space="preserve"> (defined as one zone)</w:t>
      </w:r>
      <w:r>
        <w:t xml:space="preserve"> in 2012, and </w:t>
      </w:r>
      <w:r w:rsidR="00290BBA">
        <w:t>a number of</w:t>
      </w:r>
      <w:r>
        <w:t xml:space="preserve"> soil properties were measured, including Eh (</w:t>
      </w:r>
      <w:r w:rsidR="00DA0628">
        <w:t xml:space="preserve">soil </w:t>
      </w:r>
      <w:r>
        <w:t xml:space="preserve">redox potential), resistance, resistivity, pH, </w:t>
      </w:r>
      <w:r w:rsidRPr="004D57AA">
        <w:rPr>
          <w:color w:val="000000"/>
        </w:rPr>
        <w:t>CO</w:t>
      </w:r>
      <w:r w:rsidRPr="004D57AA">
        <w:rPr>
          <w:color w:val="000000"/>
          <w:vertAlign w:val="subscript"/>
        </w:rPr>
        <w:t>3</w:t>
      </w:r>
      <w:r w:rsidRPr="00B62A04">
        <w:rPr>
          <w:color w:val="000000"/>
          <w:vertAlign w:val="superscript"/>
        </w:rPr>
        <w:t>2-</w:t>
      </w:r>
      <w:r>
        <w:rPr>
          <w:color w:val="000000"/>
        </w:rPr>
        <w:t xml:space="preserve"> </w:t>
      </w:r>
      <w:r w:rsidRPr="00B62A04">
        <w:rPr>
          <w:color w:val="000000"/>
        </w:rPr>
        <w:t xml:space="preserve">concentration, </w:t>
      </w:r>
      <w:r w:rsidRPr="004D57AA">
        <w:rPr>
          <w:color w:val="000000"/>
        </w:rPr>
        <w:t>HCO</w:t>
      </w:r>
      <w:r w:rsidRPr="004D57AA">
        <w:rPr>
          <w:color w:val="000000"/>
          <w:vertAlign w:val="subscript"/>
        </w:rPr>
        <w:t>3</w:t>
      </w:r>
      <w:r w:rsidRPr="00B62A04">
        <w:rPr>
          <w:color w:val="000000"/>
          <w:vertAlign w:val="superscript"/>
        </w:rPr>
        <w:t>-</w:t>
      </w:r>
      <w:r>
        <w:rPr>
          <w:color w:val="000000"/>
        </w:rPr>
        <w:t xml:space="preserve"> </w:t>
      </w:r>
      <w:r w:rsidRPr="00B62A04">
        <w:rPr>
          <w:color w:val="000000"/>
        </w:rPr>
        <w:t xml:space="preserve">concentration, </w:t>
      </w:r>
      <w:r w:rsidRPr="004D57AA">
        <w:rPr>
          <w:color w:val="000000"/>
        </w:rPr>
        <w:t>Cl</w:t>
      </w:r>
      <w:r w:rsidRPr="00B62A04">
        <w:rPr>
          <w:color w:val="000000"/>
          <w:vertAlign w:val="superscript"/>
        </w:rPr>
        <w:t>-</w:t>
      </w:r>
      <w:r>
        <w:rPr>
          <w:color w:val="000000"/>
        </w:rPr>
        <w:t xml:space="preserve"> </w:t>
      </w:r>
      <w:r w:rsidRPr="00B62A04">
        <w:rPr>
          <w:color w:val="000000"/>
        </w:rPr>
        <w:t xml:space="preserve">concentration, </w:t>
      </w:r>
      <w:r w:rsidRPr="004D57AA">
        <w:rPr>
          <w:color w:val="000000"/>
        </w:rPr>
        <w:t>SO</w:t>
      </w:r>
      <w:r w:rsidRPr="004D57AA">
        <w:rPr>
          <w:color w:val="000000"/>
          <w:vertAlign w:val="subscript"/>
        </w:rPr>
        <w:t>4</w:t>
      </w:r>
      <w:r w:rsidRPr="00B62A04">
        <w:rPr>
          <w:color w:val="000000"/>
          <w:vertAlign w:val="superscript"/>
        </w:rPr>
        <w:t>2-</w:t>
      </w:r>
      <w:r>
        <w:rPr>
          <w:color w:val="000000"/>
        </w:rPr>
        <w:t xml:space="preserve"> </w:t>
      </w:r>
      <w:r w:rsidRPr="00B62A04">
        <w:rPr>
          <w:color w:val="000000"/>
        </w:rPr>
        <w:t>concentration,</w:t>
      </w:r>
      <w:r>
        <w:rPr>
          <w:color w:val="000000"/>
        </w:rPr>
        <w:t xml:space="preserve"> soil moisture, and soil type.</w:t>
      </w:r>
      <w:r w:rsidR="00380063">
        <w:rPr>
          <w:color w:val="000000"/>
        </w:rPr>
        <w:t xml:space="preserve"> </w:t>
      </w:r>
      <w:r w:rsidR="00391646">
        <w:rPr>
          <w:color w:val="000000"/>
        </w:rPr>
        <w:t>There are totally</w:t>
      </w:r>
      <w:r w:rsidR="00380063">
        <w:rPr>
          <w:color w:val="000000"/>
        </w:rPr>
        <w:t xml:space="preserve"> 433</w:t>
      </w:r>
      <w:r w:rsidR="00332F81">
        <w:rPr>
          <w:color w:val="000000"/>
        </w:rPr>
        <w:t xml:space="preserve"> soil</w:t>
      </w:r>
      <w:r w:rsidR="00380063">
        <w:rPr>
          <w:color w:val="000000"/>
        </w:rPr>
        <w:t xml:space="preserve"> zones with different soil properties, moisture</w:t>
      </w:r>
      <w:r w:rsidR="00391646">
        <w:rPr>
          <w:color w:val="000000"/>
        </w:rPr>
        <w:t xml:space="preserve"> contents</w:t>
      </w:r>
      <w:r w:rsidR="00380063">
        <w:rPr>
          <w:color w:val="000000"/>
        </w:rPr>
        <w:t>, and soil type</w:t>
      </w:r>
      <w:r w:rsidR="00391646">
        <w:rPr>
          <w:color w:val="000000"/>
        </w:rPr>
        <w:t>s</w:t>
      </w:r>
      <w:r w:rsidR="00380063">
        <w:rPr>
          <w:color w:val="000000"/>
        </w:rPr>
        <w:t>.</w:t>
      </w:r>
      <w:r w:rsidR="00C547B1">
        <w:rPr>
          <w:color w:val="000000"/>
        </w:rPr>
        <w:t xml:space="preserve"> Soil redox potential indicates soil’s overall oxidizing or reducing capacity.</w:t>
      </w:r>
      <w:r w:rsidR="00480F64">
        <w:rPr>
          <w:color w:val="000000"/>
        </w:rPr>
        <w:t xml:space="preserve"> Soil resistance indicates the capability of providing safe path for fault current</w:t>
      </w:r>
      <w:r w:rsidR="00595C5A">
        <w:rPr>
          <w:color w:val="000000"/>
        </w:rPr>
        <w:t xml:space="preserve">, and </w:t>
      </w:r>
      <w:r w:rsidR="00391646">
        <w:rPr>
          <w:color w:val="000000"/>
        </w:rPr>
        <w:t xml:space="preserve">the </w:t>
      </w:r>
      <w:r w:rsidR="00595C5A">
        <w:rPr>
          <w:color w:val="000000"/>
        </w:rPr>
        <w:t>soil with high resistance tend to provide unsafe path for fault current and increase the risk of equipment failure.</w:t>
      </w:r>
      <w:r w:rsidR="00C547B1">
        <w:rPr>
          <w:color w:val="000000"/>
        </w:rPr>
        <w:t xml:space="preserve"> Soil resistivity reflects the soil’s capacity to resist electric current, and </w:t>
      </w:r>
      <w:r w:rsidR="00391646">
        <w:rPr>
          <w:color w:val="000000"/>
        </w:rPr>
        <w:t xml:space="preserve">the </w:t>
      </w:r>
      <w:r w:rsidR="00C547B1">
        <w:rPr>
          <w:color w:val="000000"/>
        </w:rPr>
        <w:t xml:space="preserve">lower resistivity </w:t>
      </w:r>
      <w:r w:rsidR="00391646">
        <w:rPr>
          <w:color w:val="000000"/>
        </w:rPr>
        <w:t>may</w:t>
      </w:r>
      <w:r w:rsidR="00C547B1">
        <w:rPr>
          <w:color w:val="000000"/>
        </w:rPr>
        <w:t xml:space="preserve"> imply salt</w:t>
      </w:r>
      <w:r w:rsidR="00391646">
        <w:rPr>
          <w:color w:val="000000"/>
        </w:rPr>
        <w:t>y</w:t>
      </w:r>
      <w:r w:rsidR="00C547B1">
        <w:rPr>
          <w:color w:val="000000"/>
        </w:rPr>
        <w:t xml:space="preserve"> groundwater.</w:t>
      </w:r>
      <w:r>
        <w:rPr>
          <w:color w:val="000000"/>
        </w:rPr>
        <w:t xml:space="preserve"> </w:t>
      </w:r>
      <w:r w:rsidR="009E405A">
        <w:rPr>
          <w:color w:val="000000"/>
        </w:rPr>
        <w:t xml:space="preserve">It is noted that the soil type number (1-10) </w:t>
      </w:r>
      <w:r w:rsidR="00290BBA">
        <w:rPr>
          <w:color w:val="000000"/>
        </w:rPr>
        <w:t xml:space="preserve">was used to </w:t>
      </w:r>
      <w:r w:rsidR="009E405A">
        <w:rPr>
          <w:color w:val="000000"/>
        </w:rPr>
        <w:t xml:space="preserve">represent typical soil groups, such as </w:t>
      </w:r>
      <w:r w:rsidR="009E405A" w:rsidRPr="00C547B1">
        <w:rPr>
          <w:color w:val="000000"/>
        </w:rPr>
        <w:t>clay, sandy, silty, peaty, chalky</w:t>
      </w:r>
      <w:r w:rsidR="009E405A">
        <w:rPr>
          <w:color w:val="000000"/>
        </w:rPr>
        <w:t>,</w:t>
      </w:r>
      <w:r w:rsidR="009E405A" w:rsidRPr="00C547B1">
        <w:rPr>
          <w:color w:val="000000"/>
        </w:rPr>
        <w:t xml:space="preserve"> loamy</w:t>
      </w:r>
      <w:r w:rsidR="009E405A">
        <w:rPr>
          <w:color w:val="000000"/>
        </w:rPr>
        <w:t>, etc., but the specific soil type for each number was not known.</w:t>
      </w:r>
      <w:r w:rsidR="009E405A">
        <w:t xml:space="preserve"> </w:t>
      </w:r>
      <w:r>
        <w:rPr>
          <w:color w:val="000000"/>
        </w:rPr>
        <w:t>Table 1 presents the statistical summary of soil survey data.</w:t>
      </w:r>
      <w:r w:rsidR="005254E3">
        <w:rPr>
          <w:color w:val="000000"/>
        </w:rPr>
        <w:t xml:space="preserve"> </w:t>
      </w:r>
    </w:p>
    <w:p w14:paraId="27E6D7C5" w14:textId="77777777" w:rsidR="00A56EC6" w:rsidRDefault="00A56EC6" w:rsidP="009E405A">
      <w:pPr>
        <w:pStyle w:val="ListParagraph"/>
        <w:ind w:left="0"/>
        <w:contextualSpacing w:val="0"/>
        <w:jc w:val="both"/>
        <w:rPr>
          <w:color w:val="000000"/>
        </w:rPr>
      </w:pPr>
    </w:p>
    <w:p w14:paraId="4916157B" w14:textId="517B9333" w:rsidR="00391646" w:rsidRPr="009E405A" w:rsidRDefault="00391646" w:rsidP="009E405A">
      <w:pPr>
        <w:pStyle w:val="ListParagraph"/>
        <w:ind w:left="0"/>
        <w:contextualSpacing w:val="0"/>
        <w:jc w:val="both"/>
      </w:pPr>
      <w:r>
        <w:rPr>
          <w:color w:val="000000"/>
        </w:rPr>
        <w:t xml:space="preserve">The </w:t>
      </w:r>
      <w:r w:rsidR="002931D1">
        <w:rPr>
          <w:color w:val="000000"/>
        </w:rPr>
        <w:t xml:space="preserve">electrical and </w:t>
      </w:r>
      <w:r w:rsidR="00DE52FD">
        <w:rPr>
          <w:color w:val="000000"/>
        </w:rPr>
        <w:t>chemical</w:t>
      </w:r>
      <w:r>
        <w:rPr>
          <w:color w:val="000000"/>
        </w:rPr>
        <w:t xml:space="preserve"> properties of soil wer</w:t>
      </w:r>
      <w:r w:rsidR="002931D1">
        <w:rPr>
          <w:color w:val="000000"/>
        </w:rPr>
        <w:t>e found having large variations. The highest content of</w:t>
      </w:r>
      <w:r>
        <w:rPr>
          <w:color w:val="000000"/>
        </w:rPr>
        <w:t xml:space="preserve"> </w:t>
      </w:r>
      <w:r w:rsidR="00DE52FD" w:rsidRPr="00DA0628">
        <w:rPr>
          <w:color w:val="000000"/>
        </w:rPr>
        <w:t>Cl</w:t>
      </w:r>
      <w:r w:rsidR="00DE52FD" w:rsidRPr="00DA0628">
        <w:rPr>
          <w:color w:val="000000"/>
          <w:vertAlign w:val="superscript"/>
        </w:rPr>
        <w:t>-</w:t>
      </w:r>
      <w:r w:rsidR="00DE52FD" w:rsidRPr="00DA0628">
        <w:rPr>
          <w:color w:val="000000"/>
        </w:rPr>
        <w:t xml:space="preserve"> </w:t>
      </w:r>
      <w:r w:rsidR="002931D1">
        <w:rPr>
          <w:color w:val="000000"/>
        </w:rPr>
        <w:t>was found to be 32 mol/L</w:t>
      </w:r>
      <w:r w:rsidR="009E405A">
        <w:rPr>
          <w:color w:val="000000"/>
        </w:rPr>
        <w:t xml:space="preserve"> that happened in the same zone with 15.91 mol/L </w:t>
      </w:r>
      <w:r w:rsidR="009E405A" w:rsidRPr="00DA0628">
        <w:rPr>
          <w:color w:val="000000"/>
        </w:rPr>
        <w:t>HCO</w:t>
      </w:r>
      <w:r w:rsidR="009E405A" w:rsidRPr="00DA0628">
        <w:rPr>
          <w:color w:val="000000"/>
          <w:vertAlign w:val="subscript"/>
        </w:rPr>
        <w:t>3</w:t>
      </w:r>
      <w:r w:rsidR="009E405A" w:rsidRPr="00DA0628">
        <w:rPr>
          <w:color w:val="000000"/>
          <w:vertAlign w:val="superscript"/>
        </w:rPr>
        <w:t>-</w:t>
      </w:r>
      <w:r w:rsidR="009E405A">
        <w:rPr>
          <w:color w:val="000000"/>
        </w:rPr>
        <w:t xml:space="preserve">. </w:t>
      </w:r>
      <w:r w:rsidR="00CE1D57">
        <w:rPr>
          <w:color w:val="000000"/>
        </w:rPr>
        <w:t>It is not sure if this indicates</w:t>
      </w:r>
      <w:r w:rsidR="00E96F0D">
        <w:rPr>
          <w:color w:val="000000"/>
        </w:rPr>
        <w:t xml:space="preserve"> contaminated soil</w:t>
      </w:r>
      <w:r w:rsidR="00CE1D57">
        <w:rPr>
          <w:color w:val="000000"/>
        </w:rPr>
        <w:t xml:space="preserve"> or an outlier</w:t>
      </w:r>
      <w:r w:rsidR="009E405A">
        <w:rPr>
          <w:color w:val="000000"/>
        </w:rPr>
        <w:t xml:space="preserve"> since all the other zones have the contents of </w:t>
      </w:r>
      <w:r w:rsidR="009E405A" w:rsidRPr="00DA0628">
        <w:rPr>
          <w:color w:val="000000"/>
        </w:rPr>
        <w:t>Cl</w:t>
      </w:r>
      <w:r w:rsidR="009E405A" w:rsidRPr="00DA0628">
        <w:rPr>
          <w:color w:val="000000"/>
          <w:vertAlign w:val="superscript"/>
        </w:rPr>
        <w:t>-</w:t>
      </w:r>
      <w:r w:rsidR="009E405A" w:rsidRPr="00DA0628">
        <w:rPr>
          <w:color w:val="000000"/>
        </w:rPr>
        <w:t xml:space="preserve"> </w:t>
      </w:r>
      <w:r w:rsidR="009E405A">
        <w:rPr>
          <w:color w:val="000000"/>
        </w:rPr>
        <w:t xml:space="preserve">smaller than 10 mol/L. Checking the inspection data, the </w:t>
      </w:r>
      <w:r w:rsidRPr="009E405A">
        <w:rPr>
          <w:color w:val="000000"/>
        </w:rPr>
        <w:t>corrosion r</w:t>
      </w:r>
      <w:bookmarkStart w:id="0" w:name="_GoBack"/>
      <w:bookmarkEnd w:id="0"/>
      <w:r w:rsidRPr="009E405A">
        <w:rPr>
          <w:color w:val="000000"/>
        </w:rPr>
        <w:t>ate (defined by dividing metal loss in depth by age of pipe segment)</w:t>
      </w:r>
      <w:r w:rsidR="009E405A">
        <w:rPr>
          <w:color w:val="000000"/>
        </w:rPr>
        <w:t xml:space="preserve"> at this zone was </w:t>
      </w:r>
      <w:r w:rsidR="00290BBA">
        <w:rPr>
          <w:color w:val="000000"/>
        </w:rPr>
        <w:t>found about 0.2mm/year, which was</w:t>
      </w:r>
      <w:r w:rsidR="009E405A">
        <w:rPr>
          <w:color w:val="000000"/>
        </w:rPr>
        <w:t xml:space="preserve"> at the high end among all the corrosion rates at </w:t>
      </w:r>
      <w:r w:rsidR="00290BBA">
        <w:rPr>
          <w:color w:val="000000"/>
        </w:rPr>
        <w:t>different</w:t>
      </w:r>
      <w:r w:rsidR="009E405A">
        <w:rPr>
          <w:color w:val="000000"/>
        </w:rPr>
        <w:t xml:space="preserve"> locations.</w:t>
      </w:r>
      <w:r w:rsidR="00515B71">
        <w:rPr>
          <w:color w:val="000000"/>
        </w:rPr>
        <w:t xml:space="preserve"> </w:t>
      </w:r>
      <w:r w:rsidR="00BF7D52">
        <w:rPr>
          <w:color w:val="000000"/>
        </w:rPr>
        <w:t>However, simple correlations between individual soil parameter</w:t>
      </w:r>
      <w:r w:rsidR="00C7553F">
        <w:rPr>
          <w:color w:val="000000"/>
        </w:rPr>
        <w:t>s</w:t>
      </w:r>
      <w:r w:rsidR="00BF7D52">
        <w:rPr>
          <w:color w:val="000000"/>
        </w:rPr>
        <w:t xml:space="preserve"> and corrosion rate</w:t>
      </w:r>
      <w:r w:rsidR="00C7553F">
        <w:rPr>
          <w:color w:val="000000"/>
        </w:rPr>
        <w:t>s</w:t>
      </w:r>
      <w:r w:rsidR="00BF7D52">
        <w:rPr>
          <w:color w:val="000000"/>
        </w:rPr>
        <w:t xml:space="preserve"> were not found. </w:t>
      </w:r>
      <w:r w:rsidR="00515B71">
        <w:rPr>
          <w:color w:val="000000"/>
        </w:rPr>
        <w:t xml:space="preserve">Further analysis will be conducted to investigate the </w:t>
      </w:r>
      <w:r w:rsidR="00C7553F">
        <w:rPr>
          <w:color w:val="000000"/>
        </w:rPr>
        <w:t xml:space="preserve">combined </w:t>
      </w:r>
      <w:r w:rsidR="00515B71">
        <w:rPr>
          <w:color w:val="000000"/>
        </w:rPr>
        <w:t xml:space="preserve">effects of soil properties </w:t>
      </w:r>
      <w:r w:rsidR="00C95FE8">
        <w:rPr>
          <w:color w:val="000000"/>
        </w:rPr>
        <w:t>on external corrosion using different data analytics algorithms.</w:t>
      </w:r>
    </w:p>
    <w:p w14:paraId="30DD9966" w14:textId="77777777" w:rsidR="005B7EFD" w:rsidRPr="008A7701" w:rsidRDefault="005B7EFD" w:rsidP="005B7EFD">
      <w:pPr>
        <w:pStyle w:val="ListParagraph"/>
        <w:spacing w:before="200"/>
        <w:ind w:left="0"/>
        <w:contextualSpacing w:val="0"/>
        <w:jc w:val="center"/>
      </w:pPr>
      <w:r w:rsidRPr="00A52CBA">
        <w:rPr>
          <w:b/>
          <w:bCs/>
        </w:rPr>
        <w:t>Table 1</w:t>
      </w:r>
      <w:r>
        <w:t xml:space="preserve"> Summary of soil survey data</w:t>
      </w:r>
    </w:p>
    <w:tbl>
      <w:tblPr>
        <w:tblW w:w="9535" w:type="dxa"/>
        <w:jc w:val="center"/>
        <w:tblLook w:val="04A0" w:firstRow="1" w:lastRow="0" w:firstColumn="1" w:lastColumn="0" w:noHBand="0" w:noVBand="1"/>
      </w:tblPr>
      <w:tblGrid>
        <w:gridCol w:w="2452"/>
        <w:gridCol w:w="821"/>
        <w:gridCol w:w="1232"/>
        <w:gridCol w:w="964"/>
        <w:gridCol w:w="1163"/>
        <w:gridCol w:w="876"/>
        <w:gridCol w:w="222"/>
        <w:gridCol w:w="821"/>
        <w:gridCol w:w="984"/>
      </w:tblGrid>
      <w:tr w:rsidR="00391646" w:rsidRPr="004D57AA" w14:paraId="0D5ECBCF" w14:textId="77777777" w:rsidTr="00391646">
        <w:trPr>
          <w:trHeight w:val="300"/>
          <w:jc w:val="center"/>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2B93E" w14:textId="35745181" w:rsidR="00391646" w:rsidRPr="004D57AA" w:rsidRDefault="00391646" w:rsidP="0039164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Soil Parameters</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14:paraId="40995B89" w14:textId="42541F67" w:rsidR="00391646" w:rsidRPr="000E5354" w:rsidRDefault="00391646" w:rsidP="00391646">
            <w:pPr>
              <w:pStyle w:val="ListParagraph"/>
              <w:ind w:left="0"/>
              <w:contextualSpacing w:val="0"/>
              <w:jc w:val="center"/>
            </w:pPr>
            <w:r w:rsidRPr="000E5354">
              <w:t>Min</w:t>
            </w:r>
            <w:r>
              <w:t>.</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565972B5" w14:textId="08B4F053" w:rsidR="00391646" w:rsidRPr="000E5354" w:rsidRDefault="00391646" w:rsidP="00391646">
            <w:pPr>
              <w:pStyle w:val="ListParagraph"/>
              <w:ind w:left="0"/>
              <w:contextualSpacing w:val="0"/>
              <w:jc w:val="center"/>
            </w:pPr>
            <w:r w:rsidRPr="000E5354">
              <w:t>25% percentile</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0925EB9" w14:textId="77777777" w:rsidR="00391646" w:rsidRPr="000E5354" w:rsidRDefault="00391646" w:rsidP="00391646">
            <w:pPr>
              <w:pStyle w:val="ListParagraph"/>
              <w:ind w:left="0"/>
              <w:contextualSpacing w:val="0"/>
              <w:jc w:val="center"/>
            </w:pPr>
            <w:r w:rsidRPr="000E5354">
              <w:t>Median</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62D31453" w14:textId="1EFD6E87" w:rsidR="00391646" w:rsidRPr="000E5354" w:rsidRDefault="00391646" w:rsidP="00391646">
            <w:pPr>
              <w:pStyle w:val="ListParagraph"/>
              <w:ind w:left="0"/>
              <w:contextualSpacing w:val="0"/>
              <w:jc w:val="center"/>
            </w:pPr>
            <w:r w:rsidRPr="000E5354">
              <w:t>75%</w:t>
            </w:r>
            <w:r>
              <w:t xml:space="preserve"> percentile</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6BF9063" w14:textId="3ED59D1F" w:rsidR="00391646" w:rsidRPr="000E5354" w:rsidRDefault="00391646" w:rsidP="00391646">
            <w:pPr>
              <w:pStyle w:val="ListParagraph"/>
              <w:ind w:left="0"/>
              <w:contextualSpacing w:val="0"/>
              <w:jc w:val="center"/>
            </w:pPr>
            <w:r w:rsidRPr="000E5354">
              <w:t>Max</w:t>
            </w:r>
            <w:r>
              <w:t>.</w:t>
            </w:r>
          </w:p>
        </w:tc>
        <w:tc>
          <w:tcPr>
            <w:tcW w:w="222" w:type="dxa"/>
            <w:tcBorders>
              <w:top w:val="single" w:sz="4" w:space="0" w:color="auto"/>
              <w:left w:val="nil"/>
              <w:bottom w:val="single" w:sz="4" w:space="0" w:color="auto"/>
              <w:right w:val="single" w:sz="4" w:space="0" w:color="auto"/>
            </w:tcBorders>
          </w:tcPr>
          <w:p w14:paraId="1890BEF3" w14:textId="77777777" w:rsidR="00391646" w:rsidRPr="00391646" w:rsidRDefault="00391646" w:rsidP="00391646">
            <w:pPr>
              <w:pStyle w:val="ListParagraph"/>
              <w:ind w:left="0"/>
              <w:contextualSpacing w:val="0"/>
              <w:jc w:val="center"/>
              <w:rPr>
                <w:sz w:val="4"/>
              </w:rPr>
            </w:pPr>
          </w:p>
        </w:tc>
        <w:tc>
          <w:tcPr>
            <w:tcW w:w="821" w:type="dxa"/>
            <w:tcBorders>
              <w:top w:val="single" w:sz="4" w:space="0" w:color="auto"/>
              <w:left w:val="single" w:sz="4" w:space="0" w:color="auto"/>
              <w:bottom w:val="single" w:sz="4" w:space="0" w:color="auto"/>
              <w:right w:val="nil"/>
            </w:tcBorders>
            <w:vAlign w:val="bottom"/>
          </w:tcPr>
          <w:p w14:paraId="262C040F" w14:textId="654EBC0A" w:rsidR="00391646" w:rsidRPr="000E5354" w:rsidRDefault="00391646" w:rsidP="00391646">
            <w:pPr>
              <w:pStyle w:val="ListParagraph"/>
              <w:ind w:left="0"/>
              <w:contextualSpacing w:val="0"/>
              <w:jc w:val="center"/>
            </w:pPr>
            <w:r w:rsidRPr="000E5354">
              <w:t>Mean</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316CF" w14:textId="0A52FABA" w:rsidR="00391646" w:rsidRPr="000E5354" w:rsidRDefault="00391646" w:rsidP="00391646">
            <w:pPr>
              <w:pStyle w:val="ListParagraph"/>
              <w:ind w:left="0"/>
              <w:contextualSpacing w:val="0"/>
              <w:jc w:val="center"/>
            </w:pPr>
            <w:r w:rsidRPr="000E5354">
              <w:t>Std. Dev.</w:t>
            </w:r>
          </w:p>
        </w:tc>
      </w:tr>
      <w:tr w:rsidR="00391646" w:rsidRPr="004D57AA" w14:paraId="0A8A6543" w14:textId="77777777" w:rsidTr="00391646">
        <w:trPr>
          <w:trHeight w:val="300"/>
          <w:jc w:val="center"/>
        </w:trPr>
        <w:tc>
          <w:tcPr>
            <w:tcW w:w="2452" w:type="dxa"/>
            <w:tcBorders>
              <w:top w:val="nil"/>
              <w:left w:val="single" w:sz="4" w:space="0" w:color="auto"/>
              <w:bottom w:val="single" w:sz="4" w:space="0" w:color="auto"/>
              <w:right w:val="single" w:sz="4" w:space="0" w:color="auto"/>
            </w:tcBorders>
            <w:shd w:val="clear" w:color="auto" w:fill="auto"/>
            <w:noWrap/>
            <w:vAlign w:val="bottom"/>
            <w:hideMark/>
          </w:tcPr>
          <w:p w14:paraId="102A7A87" w14:textId="5358D2C3" w:rsidR="00391646" w:rsidRPr="00DA0628" w:rsidRDefault="00391646" w:rsidP="00391646">
            <w:pPr>
              <w:spacing w:after="0" w:line="240" w:lineRule="auto"/>
              <w:rPr>
                <w:rFonts w:ascii="Times New Roman" w:eastAsia="Times New Roman" w:hAnsi="Times New Roman" w:cs="Times New Roman"/>
                <w:color w:val="000000"/>
              </w:rPr>
            </w:pPr>
            <w:r w:rsidRPr="00DA0628">
              <w:rPr>
                <w:rFonts w:ascii="Times New Roman" w:eastAsia="Times New Roman" w:hAnsi="Times New Roman" w:cs="Times New Roman"/>
                <w:color w:val="000000"/>
              </w:rPr>
              <w:t>Potential Redox</w:t>
            </w:r>
            <w:r w:rsidRPr="00DA0628">
              <w:rPr>
                <w:rFonts w:ascii="Times New Roman" w:eastAsia="Times New Roman" w:hAnsi="Times New Roman" w:cs="Times New Roman"/>
                <w:color w:val="000000"/>
                <w:vertAlign w:val="superscript"/>
              </w:rPr>
              <w:t>1</w:t>
            </w:r>
            <w:r w:rsidRPr="00DA0628">
              <w:rPr>
                <w:rFonts w:ascii="Times New Roman" w:eastAsia="Times New Roman" w:hAnsi="Times New Roman" w:cs="Times New Roman"/>
                <w:color w:val="000000"/>
              </w:rPr>
              <w:t xml:space="preserve"> (mV)</w:t>
            </w:r>
          </w:p>
        </w:tc>
        <w:tc>
          <w:tcPr>
            <w:tcW w:w="821" w:type="dxa"/>
            <w:tcBorders>
              <w:top w:val="nil"/>
              <w:left w:val="nil"/>
              <w:bottom w:val="single" w:sz="4" w:space="0" w:color="auto"/>
              <w:right w:val="single" w:sz="4" w:space="0" w:color="auto"/>
            </w:tcBorders>
            <w:shd w:val="clear" w:color="auto" w:fill="auto"/>
            <w:noWrap/>
            <w:hideMark/>
          </w:tcPr>
          <w:p w14:paraId="48AB54D3"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-595</w:t>
            </w:r>
          </w:p>
        </w:tc>
        <w:tc>
          <w:tcPr>
            <w:tcW w:w="1232" w:type="dxa"/>
            <w:tcBorders>
              <w:top w:val="nil"/>
              <w:left w:val="nil"/>
              <w:bottom w:val="single" w:sz="4" w:space="0" w:color="auto"/>
              <w:right w:val="single" w:sz="4" w:space="0" w:color="auto"/>
            </w:tcBorders>
            <w:shd w:val="clear" w:color="auto" w:fill="auto"/>
            <w:noWrap/>
            <w:hideMark/>
          </w:tcPr>
          <w:p w14:paraId="6FE1FCF0"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-506</w:t>
            </w:r>
          </w:p>
        </w:tc>
        <w:tc>
          <w:tcPr>
            <w:tcW w:w="964" w:type="dxa"/>
            <w:tcBorders>
              <w:top w:val="nil"/>
              <w:left w:val="nil"/>
              <w:bottom w:val="single" w:sz="4" w:space="0" w:color="auto"/>
              <w:right w:val="single" w:sz="4" w:space="0" w:color="auto"/>
            </w:tcBorders>
            <w:shd w:val="clear" w:color="auto" w:fill="auto"/>
            <w:noWrap/>
            <w:hideMark/>
          </w:tcPr>
          <w:p w14:paraId="4BB17EAB"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-461</w:t>
            </w:r>
          </w:p>
        </w:tc>
        <w:tc>
          <w:tcPr>
            <w:tcW w:w="1163" w:type="dxa"/>
            <w:tcBorders>
              <w:top w:val="nil"/>
              <w:left w:val="nil"/>
              <w:bottom w:val="single" w:sz="4" w:space="0" w:color="auto"/>
              <w:right w:val="single" w:sz="4" w:space="0" w:color="auto"/>
            </w:tcBorders>
            <w:shd w:val="clear" w:color="auto" w:fill="auto"/>
            <w:noWrap/>
            <w:hideMark/>
          </w:tcPr>
          <w:p w14:paraId="2A7D7B48"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-411</w:t>
            </w:r>
          </w:p>
        </w:tc>
        <w:tc>
          <w:tcPr>
            <w:tcW w:w="876" w:type="dxa"/>
            <w:tcBorders>
              <w:top w:val="nil"/>
              <w:left w:val="nil"/>
              <w:bottom w:val="single" w:sz="4" w:space="0" w:color="auto"/>
              <w:right w:val="single" w:sz="4" w:space="0" w:color="auto"/>
            </w:tcBorders>
            <w:shd w:val="clear" w:color="auto" w:fill="auto"/>
            <w:noWrap/>
            <w:hideMark/>
          </w:tcPr>
          <w:p w14:paraId="2AEF2FEE"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-150</w:t>
            </w:r>
          </w:p>
        </w:tc>
        <w:tc>
          <w:tcPr>
            <w:tcW w:w="222" w:type="dxa"/>
            <w:tcBorders>
              <w:top w:val="single" w:sz="4" w:space="0" w:color="auto"/>
              <w:left w:val="nil"/>
              <w:bottom w:val="single" w:sz="4" w:space="0" w:color="auto"/>
              <w:right w:val="single" w:sz="4" w:space="0" w:color="auto"/>
            </w:tcBorders>
          </w:tcPr>
          <w:p w14:paraId="723D1EF0" w14:textId="77777777" w:rsidR="00391646" w:rsidRPr="00391646" w:rsidRDefault="00391646" w:rsidP="00391646">
            <w:pPr>
              <w:spacing w:after="0" w:line="240" w:lineRule="auto"/>
              <w:jc w:val="right"/>
              <w:rPr>
                <w:rFonts w:ascii="Times New Roman" w:hAnsi="Times New Roman" w:cs="Times New Roman"/>
                <w:sz w:val="4"/>
              </w:rPr>
            </w:pPr>
          </w:p>
        </w:tc>
        <w:tc>
          <w:tcPr>
            <w:tcW w:w="821" w:type="dxa"/>
            <w:tcBorders>
              <w:top w:val="single" w:sz="4" w:space="0" w:color="auto"/>
              <w:left w:val="single" w:sz="4" w:space="0" w:color="auto"/>
              <w:bottom w:val="single" w:sz="4" w:space="0" w:color="auto"/>
              <w:right w:val="nil"/>
            </w:tcBorders>
          </w:tcPr>
          <w:p w14:paraId="3226C059" w14:textId="425C83E7" w:rsidR="00391646" w:rsidRPr="00DA0628" w:rsidRDefault="00391646" w:rsidP="00391646">
            <w:pPr>
              <w:spacing w:after="0" w:line="240" w:lineRule="auto"/>
              <w:jc w:val="right"/>
              <w:rPr>
                <w:rFonts w:ascii="Times New Roman" w:hAnsi="Times New Roman" w:cs="Times New Roman"/>
              </w:rPr>
            </w:pPr>
            <w:r w:rsidRPr="00DA0628">
              <w:rPr>
                <w:rFonts w:ascii="Times New Roman" w:hAnsi="Times New Roman" w:cs="Times New Roman"/>
              </w:rPr>
              <w:t>-455</w:t>
            </w:r>
          </w:p>
        </w:tc>
        <w:tc>
          <w:tcPr>
            <w:tcW w:w="984" w:type="dxa"/>
            <w:tcBorders>
              <w:top w:val="nil"/>
              <w:left w:val="single" w:sz="4" w:space="0" w:color="auto"/>
              <w:bottom w:val="single" w:sz="4" w:space="0" w:color="auto"/>
              <w:right w:val="single" w:sz="4" w:space="0" w:color="auto"/>
            </w:tcBorders>
            <w:shd w:val="clear" w:color="auto" w:fill="auto"/>
            <w:noWrap/>
            <w:hideMark/>
          </w:tcPr>
          <w:p w14:paraId="350E8ED6" w14:textId="7D33A6A3"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64</w:t>
            </w:r>
          </w:p>
        </w:tc>
      </w:tr>
      <w:tr w:rsidR="00391646" w:rsidRPr="004D57AA" w14:paraId="075FE6E2" w14:textId="77777777" w:rsidTr="00391646">
        <w:trPr>
          <w:trHeight w:val="300"/>
          <w:jc w:val="center"/>
        </w:trPr>
        <w:tc>
          <w:tcPr>
            <w:tcW w:w="2452" w:type="dxa"/>
            <w:tcBorders>
              <w:top w:val="nil"/>
              <w:left w:val="single" w:sz="4" w:space="0" w:color="auto"/>
              <w:bottom w:val="single" w:sz="4" w:space="0" w:color="auto"/>
              <w:right w:val="single" w:sz="4" w:space="0" w:color="auto"/>
            </w:tcBorders>
            <w:shd w:val="clear" w:color="auto" w:fill="auto"/>
            <w:noWrap/>
            <w:vAlign w:val="bottom"/>
            <w:hideMark/>
          </w:tcPr>
          <w:p w14:paraId="7A5B73AF" w14:textId="69E33709" w:rsidR="00391646" w:rsidRPr="004D57AA" w:rsidRDefault="00391646" w:rsidP="00391646">
            <w:pPr>
              <w:spacing w:after="0" w:line="240" w:lineRule="auto"/>
              <w:rPr>
                <w:rFonts w:ascii="Times New Roman" w:eastAsia="Times New Roman" w:hAnsi="Times New Roman" w:cs="Times New Roman"/>
                <w:color w:val="000000"/>
              </w:rPr>
            </w:pPr>
            <w:r w:rsidRPr="004D57AA">
              <w:rPr>
                <w:rFonts w:ascii="Times New Roman" w:eastAsia="Times New Roman" w:hAnsi="Times New Roman" w:cs="Times New Roman"/>
                <w:color w:val="000000"/>
              </w:rPr>
              <w:t xml:space="preserve">Calculated </w:t>
            </w:r>
            <w:r>
              <w:rPr>
                <w:rFonts w:ascii="Times New Roman" w:eastAsia="Times New Roman" w:hAnsi="Times New Roman" w:cs="Times New Roman"/>
                <w:color w:val="000000"/>
              </w:rPr>
              <w:t xml:space="preserve">electrode </w:t>
            </w:r>
            <w:r w:rsidRPr="004D57AA">
              <w:rPr>
                <w:rFonts w:ascii="Times New Roman" w:eastAsia="Times New Roman" w:hAnsi="Times New Roman" w:cs="Times New Roman"/>
                <w:color w:val="000000"/>
              </w:rPr>
              <w:t>potential</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(mV)</w:t>
            </w:r>
          </w:p>
        </w:tc>
        <w:tc>
          <w:tcPr>
            <w:tcW w:w="821" w:type="dxa"/>
            <w:tcBorders>
              <w:top w:val="nil"/>
              <w:left w:val="nil"/>
              <w:bottom w:val="single" w:sz="4" w:space="0" w:color="auto"/>
              <w:right w:val="single" w:sz="4" w:space="0" w:color="auto"/>
            </w:tcBorders>
            <w:shd w:val="clear" w:color="auto" w:fill="auto"/>
            <w:noWrap/>
            <w:hideMark/>
          </w:tcPr>
          <w:p w14:paraId="2171F132"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-443</w:t>
            </w:r>
          </w:p>
        </w:tc>
        <w:tc>
          <w:tcPr>
            <w:tcW w:w="1232" w:type="dxa"/>
            <w:tcBorders>
              <w:top w:val="nil"/>
              <w:left w:val="nil"/>
              <w:bottom w:val="single" w:sz="4" w:space="0" w:color="auto"/>
              <w:right w:val="single" w:sz="4" w:space="0" w:color="auto"/>
            </w:tcBorders>
            <w:shd w:val="clear" w:color="auto" w:fill="auto"/>
            <w:noWrap/>
            <w:hideMark/>
          </w:tcPr>
          <w:p w14:paraId="2B3EBEF1"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-357</w:t>
            </w:r>
          </w:p>
        </w:tc>
        <w:tc>
          <w:tcPr>
            <w:tcW w:w="964" w:type="dxa"/>
            <w:tcBorders>
              <w:top w:val="nil"/>
              <w:left w:val="nil"/>
              <w:bottom w:val="single" w:sz="4" w:space="0" w:color="auto"/>
              <w:right w:val="single" w:sz="4" w:space="0" w:color="auto"/>
            </w:tcBorders>
            <w:shd w:val="clear" w:color="auto" w:fill="auto"/>
            <w:noWrap/>
            <w:hideMark/>
          </w:tcPr>
          <w:p w14:paraId="212FEABC"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-314</w:t>
            </w:r>
          </w:p>
        </w:tc>
        <w:tc>
          <w:tcPr>
            <w:tcW w:w="1163" w:type="dxa"/>
            <w:tcBorders>
              <w:top w:val="nil"/>
              <w:left w:val="nil"/>
              <w:bottom w:val="single" w:sz="4" w:space="0" w:color="auto"/>
              <w:right w:val="single" w:sz="4" w:space="0" w:color="auto"/>
            </w:tcBorders>
            <w:shd w:val="clear" w:color="auto" w:fill="auto"/>
            <w:noWrap/>
            <w:hideMark/>
          </w:tcPr>
          <w:p w14:paraId="11B4559E"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-287</w:t>
            </w:r>
          </w:p>
        </w:tc>
        <w:tc>
          <w:tcPr>
            <w:tcW w:w="876" w:type="dxa"/>
            <w:tcBorders>
              <w:top w:val="nil"/>
              <w:left w:val="nil"/>
              <w:bottom w:val="single" w:sz="4" w:space="0" w:color="auto"/>
              <w:right w:val="single" w:sz="4" w:space="0" w:color="auto"/>
            </w:tcBorders>
            <w:shd w:val="clear" w:color="auto" w:fill="auto"/>
            <w:noWrap/>
            <w:hideMark/>
          </w:tcPr>
          <w:p w14:paraId="4E454C10"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-120</w:t>
            </w:r>
          </w:p>
        </w:tc>
        <w:tc>
          <w:tcPr>
            <w:tcW w:w="222" w:type="dxa"/>
            <w:tcBorders>
              <w:top w:val="single" w:sz="4" w:space="0" w:color="auto"/>
              <w:left w:val="nil"/>
              <w:bottom w:val="single" w:sz="4" w:space="0" w:color="auto"/>
              <w:right w:val="single" w:sz="4" w:space="0" w:color="auto"/>
            </w:tcBorders>
          </w:tcPr>
          <w:p w14:paraId="73D1B5B9" w14:textId="77777777" w:rsidR="00391646" w:rsidRPr="00391646" w:rsidRDefault="00391646" w:rsidP="00391646">
            <w:pPr>
              <w:spacing w:after="0" w:line="240" w:lineRule="auto"/>
              <w:jc w:val="right"/>
              <w:rPr>
                <w:rFonts w:ascii="Times New Roman" w:hAnsi="Times New Roman" w:cs="Times New Roman"/>
                <w:sz w:val="4"/>
              </w:rPr>
            </w:pPr>
          </w:p>
        </w:tc>
        <w:tc>
          <w:tcPr>
            <w:tcW w:w="821" w:type="dxa"/>
            <w:tcBorders>
              <w:top w:val="single" w:sz="4" w:space="0" w:color="auto"/>
              <w:left w:val="single" w:sz="4" w:space="0" w:color="auto"/>
              <w:bottom w:val="single" w:sz="4" w:space="0" w:color="auto"/>
              <w:right w:val="nil"/>
            </w:tcBorders>
          </w:tcPr>
          <w:p w14:paraId="13C98F50" w14:textId="2DD8DE37" w:rsidR="00391646" w:rsidRPr="00B62A04" w:rsidRDefault="00391646" w:rsidP="00391646">
            <w:pPr>
              <w:spacing w:after="0" w:line="240" w:lineRule="auto"/>
              <w:jc w:val="right"/>
              <w:rPr>
                <w:rFonts w:ascii="Times New Roman" w:hAnsi="Times New Roman" w:cs="Times New Roman"/>
              </w:rPr>
            </w:pPr>
            <w:r w:rsidRPr="00B62A04">
              <w:rPr>
                <w:rFonts w:ascii="Times New Roman" w:hAnsi="Times New Roman" w:cs="Times New Roman"/>
              </w:rPr>
              <w:t>-317</w:t>
            </w:r>
          </w:p>
        </w:tc>
        <w:tc>
          <w:tcPr>
            <w:tcW w:w="984" w:type="dxa"/>
            <w:tcBorders>
              <w:top w:val="nil"/>
              <w:left w:val="single" w:sz="4" w:space="0" w:color="auto"/>
              <w:bottom w:val="single" w:sz="4" w:space="0" w:color="auto"/>
              <w:right w:val="single" w:sz="4" w:space="0" w:color="auto"/>
            </w:tcBorders>
            <w:shd w:val="clear" w:color="auto" w:fill="auto"/>
            <w:noWrap/>
            <w:hideMark/>
          </w:tcPr>
          <w:p w14:paraId="5383EE75" w14:textId="4F5AC57B"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56</w:t>
            </w:r>
          </w:p>
        </w:tc>
      </w:tr>
      <w:tr w:rsidR="00391646" w:rsidRPr="004D57AA" w14:paraId="02B82BE1" w14:textId="77777777" w:rsidTr="00391646">
        <w:trPr>
          <w:trHeight w:val="300"/>
          <w:jc w:val="center"/>
        </w:trPr>
        <w:tc>
          <w:tcPr>
            <w:tcW w:w="2452" w:type="dxa"/>
            <w:tcBorders>
              <w:top w:val="nil"/>
              <w:left w:val="single" w:sz="4" w:space="0" w:color="auto"/>
              <w:bottom w:val="single" w:sz="4" w:space="0" w:color="auto"/>
              <w:right w:val="single" w:sz="4" w:space="0" w:color="auto"/>
            </w:tcBorders>
            <w:shd w:val="clear" w:color="auto" w:fill="auto"/>
            <w:noWrap/>
            <w:vAlign w:val="bottom"/>
            <w:hideMark/>
          </w:tcPr>
          <w:p w14:paraId="0529208E" w14:textId="11E37C22" w:rsidR="00391646" w:rsidRPr="004D57AA" w:rsidRDefault="00391646" w:rsidP="00391646">
            <w:pPr>
              <w:spacing w:after="0" w:line="240" w:lineRule="auto"/>
              <w:rPr>
                <w:rFonts w:ascii="Times New Roman" w:eastAsia="Times New Roman" w:hAnsi="Times New Roman" w:cs="Times New Roman"/>
                <w:color w:val="000000"/>
              </w:rPr>
            </w:pPr>
            <w:r w:rsidRPr="004D57AA">
              <w:rPr>
                <w:rFonts w:ascii="Times New Roman" w:eastAsia="Times New Roman" w:hAnsi="Times New Roman" w:cs="Times New Roman"/>
                <w:color w:val="000000"/>
              </w:rPr>
              <w:t>E</w:t>
            </w:r>
            <w:r w:rsidRPr="00B62A04">
              <w:rPr>
                <w:rFonts w:ascii="Times New Roman" w:eastAsia="Times New Roman" w:hAnsi="Times New Roman" w:cs="Times New Roman"/>
                <w:color w:val="000000"/>
              </w:rPr>
              <w:t>h</w:t>
            </w:r>
            <w:r>
              <w:rPr>
                <w:rFonts w:ascii="Times New Roman" w:eastAsia="Times New Roman" w:hAnsi="Times New Roman" w:cs="Times New Roman"/>
                <w:color w:val="000000"/>
              </w:rPr>
              <w:t xml:space="preserve"> (mV)</w:t>
            </w:r>
          </w:p>
        </w:tc>
        <w:tc>
          <w:tcPr>
            <w:tcW w:w="821" w:type="dxa"/>
            <w:tcBorders>
              <w:top w:val="nil"/>
              <w:left w:val="nil"/>
              <w:bottom w:val="single" w:sz="4" w:space="0" w:color="auto"/>
              <w:right w:val="single" w:sz="4" w:space="0" w:color="auto"/>
            </w:tcBorders>
            <w:shd w:val="clear" w:color="auto" w:fill="auto"/>
            <w:noWrap/>
            <w:hideMark/>
          </w:tcPr>
          <w:p w14:paraId="15D2A0C2"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-395</w:t>
            </w:r>
          </w:p>
        </w:tc>
        <w:tc>
          <w:tcPr>
            <w:tcW w:w="1232" w:type="dxa"/>
            <w:tcBorders>
              <w:top w:val="nil"/>
              <w:left w:val="nil"/>
              <w:bottom w:val="single" w:sz="4" w:space="0" w:color="auto"/>
              <w:right w:val="single" w:sz="4" w:space="0" w:color="auto"/>
            </w:tcBorders>
            <w:shd w:val="clear" w:color="auto" w:fill="auto"/>
            <w:noWrap/>
            <w:hideMark/>
          </w:tcPr>
          <w:p w14:paraId="4C6DFCA8"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-306</w:t>
            </w:r>
          </w:p>
        </w:tc>
        <w:tc>
          <w:tcPr>
            <w:tcW w:w="964" w:type="dxa"/>
            <w:tcBorders>
              <w:top w:val="nil"/>
              <w:left w:val="nil"/>
              <w:bottom w:val="single" w:sz="4" w:space="0" w:color="auto"/>
              <w:right w:val="single" w:sz="4" w:space="0" w:color="auto"/>
            </w:tcBorders>
            <w:shd w:val="clear" w:color="auto" w:fill="auto"/>
            <w:noWrap/>
            <w:hideMark/>
          </w:tcPr>
          <w:p w14:paraId="32828C21"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-261</w:t>
            </w:r>
          </w:p>
        </w:tc>
        <w:tc>
          <w:tcPr>
            <w:tcW w:w="1163" w:type="dxa"/>
            <w:tcBorders>
              <w:top w:val="nil"/>
              <w:left w:val="nil"/>
              <w:bottom w:val="single" w:sz="4" w:space="0" w:color="auto"/>
              <w:right w:val="single" w:sz="4" w:space="0" w:color="auto"/>
            </w:tcBorders>
            <w:shd w:val="clear" w:color="auto" w:fill="auto"/>
            <w:noWrap/>
            <w:hideMark/>
          </w:tcPr>
          <w:p w14:paraId="0F6846CF"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-211</w:t>
            </w:r>
          </w:p>
        </w:tc>
        <w:tc>
          <w:tcPr>
            <w:tcW w:w="876" w:type="dxa"/>
            <w:tcBorders>
              <w:top w:val="nil"/>
              <w:left w:val="nil"/>
              <w:bottom w:val="single" w:sz="4" w:space="0" w:color="auto"/>
              <w:right w:val="single" w:sz="4" w:space="0" w:color="auto"/>
            </w:tcBorders>
            <w:shd w:val="clear" w:color="auto" w:fill="auto"/>
            <w:noWrap/>
            <w:hideMark/>
          </w:tcPr>
          <w:p w14:paraId="2E711FB5"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50</w:t>
            </w:r>
          </w:p>
        </w:tc>
        <w:tc>
          <w:tcPr>
            <w:tcW w:w="222" w:type="dxa"/>
            <w:tcBorders>
              <w:top w:val="single" w:sz="4" w:space="0" w:color="auto"/>
              <w:left w:val="nil"/>
              <w:bottom w:val="single" w:sz="4" w:space="0" w:color="auto"/>
              <w:right w:val="single" w:sz="4" w:space="0" w:color="auto"/>
            </w:tcBorders>
          </w:tcPr>
          <w:p w14:paraId="529FF4B7" w14:textId="77777777" w:rsidR="00391646" w:rsidRPr="00391646" w:rsidRDefault="00391646" w:rsidP="00391646">
            <w:pPr>
              <w:spacing w:after="0" w:line="240" w:lineRule="auto"/>
              <w:jc w:val="right"/>
              <w:rPr>
                <w:rFonts w:ascii="Times New Roman" w:hAnsi="Times New Roman" w:cs="Times New Roman"/>
                <w:sz w:val="4"/>
              </w:rPr>
            </w:pPr>
          </w:p>
        </w:tc>
        <w:tc>
          <w:tcPr>
            <w:tcW w:w="821" w:type="dxa"/>
            <w:tcBorders>
              <w:top w:val="single" w:sz="4" w:space="0" w:color="auto"/>
              <w:left w:val="single" w:sz="4" w:space="0" w:color="auto"/>
              <w:bottom w:val="single" w:sz="4" w:space="0" w:color="auto"/>
              <w:right w:val="nil"/>
            </w:tcBorders>
          </w:tcPr>
          <w:p w14:paraId="28525CAF" w14:textId="4F3580ED" w:rsidR="00391646" w:rsidRPr="00B62A04" w:rsidRDefault="00391646" w:rsidP="00391646">
            <w:pPr>
              <w:spacing w:after="0" w:line="240" w:lineRule="auto"/>
              <w:jc w:val="right"/>
              <w:rPr>
                <w:rFonts w:ascii="Times New Roman" w:hAnsi="Times New Roman" w:cs="Times New Roman"/>
              </w:rPr>
            </w:pPr>
            <w:r w:rsidRPr="00B62A04">
              <w:rPr>
                <w:rFonts w:ascii="Times New Roman" w:hAnsi="Times New Roman" w:cs="Times New Roman"/>
              </w:rPr>
              <w:t>-255</w:t>
            </w:r>
          </w:p>
        </w:tc>
        <w:tc>
          <w:tcPr>
            <w:tcW w:w="984" w:type="dxa"/>
            <w:tcBorders>
              <w:top w:val="nil"/>
              <w:left w:val="single" w:sz="4" w:space="0" w:color="auto"/>
              <w:bottom w:val="single" w:sz="4" w:space="0" w:color="auto"/>
              <w:right w:val="single" w:sz="4" w:space="0" w:color="auto"/>
            </w:tcBorders>
            <w:shd w:val="clear" w:color="auto" w:fill="auto"/>
            <w:noWrap/>
            <w:hideMark/>
          </w:tcPr>
          <w:p w14:paraId="44DA388C" w14:textId="6559ED11"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64</w:t>
            </w:r>
          </w:p>
        </w:tc>
      </w:tr>
      <w:tr w:rsidR="00391646" w:rsidRPr="004D57AA" w14:paraId="340CD66C" w14:textId="77777777" w:rsidTr="00391646">
        <w:trPr>
          <w:trHeight w:val="300"/>
          <w:jc w:val="center"/>
        </w:trPr>
        <w:tc>
          <w:tcPr>
            <w:tcW w:w="2452" w:type="dxa"/>
            <w:tcBorders>
              <w:top w:val="nil"/>
              <w:left w:val="single" w:sz="4" w:space="0" w:color="auto"/>
              <w:bottom w:val="single" w:sz="4" w:space="0" w:color="auto"/>
              <w:right w:val="single" w:sz="4" w:space="0" w:color="auto"/>
            </w:tcBorders>
            <w:shd w:val="clear" w:color="auto" w:fill="auto"/>
            <w:noWrap/>
            <w:vAlign w:val="bottom"/>
            <w:hideMark/>
          </w:tcPr>
          <w:p w14:paraId="6E78021F" w14:textId="77777777" w:rsidR="00391646" w:rsidRPr="004D57AA" w:rsidRDefault="00391646" w:rsidP="00391646">
            <w:pPr>
              <w:spacing w:after="0" w:line="240" w:lineRule="auto"/>
              <w:rPr>
                <w:rFonts w:ascii="Times New Roman" w:eastAsia="Times New Roman" w:hAnsi="Times New Roman" w:cs="Times New Roman"/>
                <w:color w:val="000000"/>
              </w:rPr>
            </w:pPr>
            <w:r w:rsidRPr="004D57AA">
              <w:rPr>
                <w:rFonts w:ascii="Times New Roman" w:eastAsia="Times New Roman" w:hAnsi="Times New Roman" w:cs="Times New Roman"/>
                <w:color w:val="000000"/>
              </w:rPr>
              <w:t>Resistance @ 1m (Ω)</w:t>
            </w:r>
          </w:p>
        </w:tc>
        <w:tc>
          <w:tcPr>
            <w:tcW w:w="821" w:type="dxa"/>
            <w:tcBorders>
              <w:top w:val="nil"/>
              <w:left w:val="nil"/>
              <w:bottom w:val="single" w:sz="4" w:space="0" w:color="auto"/>
              <w:right w:val="single" w:sz="4" w:space="0" w:color="auto"/>
            </w:tcBorders>
            <w:shd w:val="clear" w:color="auto" w:fill="auto"/>
            <w:noWrap/>
            <w:hideMark/>
          </w:tcPr>
          <w:p w14:paraId="0CF63FA0"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0.89</w:t>
            </w:r>
          </w:p>
        </w:tc>
        <w:tc>
          <w:tcPr>
            <w:tcW w:w="1232" w:type="dxa"/>
            <w:tcBorders>
              <w:top w:val="nil"/>
              <w:left w:val="nil"/>
              <w:bottom w:val="single" w:sz="4" w:space="0" w:color="auto"/>
              <w:right w:val="single" w:sz="4" w:space="0" w:color="auto"/>
            </w:tcBorders>
            <w:shd w:val="clear" w:color="auto" w:fill="auto"/>
            <w:noWrap/>
            <w:hideMark/>
          </w:tcPr>
          <w:p w14:paraId="5DF397F1"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3.2</w:t>
            </w:r>
          </w:p>
        </w:tc>
        <w:tc>
          <w:tcPr>
            <w:tcW w:w="964" w:type="dxa"/>
            <w:tcBorders>
              <w:top w:val="nil"/>
              <w:left w:val="nil"/>
              <w:bottom w:val="single" w:sz="4" w:space="0" w:color="auto"/>
              <w:right w:val="single" w:sz="4" w:space="0" w:color="auto"/>
            </w:tcBorders>
            <w:shd w:val="clear" w:color="auto" w:fill="auto"/>
            <w:noWrap/>
            <w:hideMark/>
          </w:tcPr>
          <w:p w14:paraId="6518E8F1"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9.2</w:t>
            </w:r>
          </w:p>
        </w:tc>
        <w:tc>
          <w:tcPr>
            <w:tcW w:w="1163" w:type="dxa"/>
            <w:tcBorders>
              <w:top w:val="nil"/>
              <w:left w:val="nil"/>
              <w:bottom w:val="single" w:sz="4" w:space="0" w:color="auto"/>
              <w:right w:val="single" w:sz="4" w:space="0" w:color="auto"/>
            </w:tcBorders>
            <w:shd w:val="clear" w:color="auto" w:fill="auto"/>
            <w:noWrap/>
            <w:hideMark/>
          </w:tcPr>
          <w:p w14:paraId="1F0C127B"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23</w:t>
            </w:r>
          </w:p>
        </w:tc>
        <w:tc>
          <w:tcPr>
            <w:tcW w:w="876" w:type="dxa"/>
            <w:tcBorders>
              <w:top w:val="nil"/>
              <w:left w:val="nil"/>
              <w:bottom w:val="single" w:sz="4" w:space="0" w:color="auto"/>
              <w:right w:val="single" w:sz="4" w:space="0" w:color="auto"/>
            </w:tcBorders>
            <w:shd w:val="clear" w:color="auto" w:fill="auto"/>
            <w:noWrap/>
            <w:hideMark/>
          </w:tcPr>
          <w:p w14:paraId="2D2DC496"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490</w:t>
            </w:r>
          </w:p>
        </w:tc>
        <w:tc>
          <w:tcPr>
            <w:tcW w:w="222" w:type="dxa"/>
            <w:tcBorders>
              <w:top w:val="single" w:sz="4" w:space="0" w:color="auto"/>
              <w:left w:val="nil"/>
              <w:bottom w:val="single" w:sz="4" w:space="0" w:color="auto"/>
              <w:right w:val="single" w:sz="4" w:space="0" w:color="auto"/>
            </w:tcBorders>
          </w:tcPr>
          <w:p w14:paraId="75E1BD12" w14:textId="77777777" w:rsidR="00391646" w:rsidRPr="00391646" w:rsidRDefault="00391646" w:rsidP="00391646">
            <w:pPr>
              <w:spacing w:after="0" w:line="240" w:lineRule="auto"/>
              <w:jc w:val="right"/>
              <w:rPr>
                <w:rFonts w:ascii="Times New Roman" w:hAnsi="Times New Roman" w:cs="Times New Roman"/>
                <w:sz w:val="4"/>
              </w:rPr>
            </w:pPr>
          </w:p>
        </w:tc>
        <w:tc>
          <w:tcPr>
            <w:tcW w:w="821" w:type="dxa"/>
            <w:tcBorders>
              <w:top w:val="single" w:sz="4" w:space="0" w:color="auto"/>
              <w:left w:val="single" w:sz="4" w:space="0" w:color="auto"/>
              <w:bottom w:val="single" w:sz="4" w:space="0" w:color="auto"/>
              <w:right w:val="nil"/>
            </w:tcBorders>
          </w:tcPr>
          <w:p w14:paraId="5BA08641" w14:textId="5D7BEA8B" w:rsidR="00391646" w:rsidRPr="00B62A04" w:rsidRDefault="00391646" w:rsidP="00391646">
            <w:pPr>
              <w:spacing w:after="0" w:line="240" w:lineRule="auto"/>
              <w:jc w:val="right"/>
              <w:rPr>
                <w:rFonts w:ascii="Times New Roman" w:hAnsi="Times New Roman" w:cs="Times New Roman"/>
              </w:rPr>
            </w:pPr>
            <w:r w:rsidRPr="00B62A04">
              <w:rPr>
                <w:rFonts w:ascii="Times New Roman" w:hAnsi="Times New Roman" w:cs="Times New Roman"/>
              </w:rPr>
              <w:t>29.1</w:t>
            </w:r>
          </w:p>
        </w:tc>
        <w:tc>
          <w:tcPr>
            <w:tcW w:w="984" w:type="dxa"/>
            <w:tcBorders>
              <w:top w:val="nil"/>
              <w:left w:val="single" w:sz="4" w:space="0" w:color="auto"/>
              <w:bottom w:val="single" w:sz="4" w:space="0" w:color="auto"/>
              <w:right w:val="single" w:sz="4" w:space="0" w:color="auto"/>
            </w:tcBorders>
            <w:shd w:val="clear" w:color="auto" w:fill="auto"/>
            <w:noWrap/>
            <w:hideMark/>
          </w:tcPr>
          <w:p w14:paraId="4FDB8868" w14:textId="076B3F71"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57</w:t>
            </w:r>
          </w:p>
        </w:tc>
      </w:tr>
      <w:tr w:rsidR="00391646" w:rsidRPr="004D57AA" w14:paraId="57D6FDDC" w14:textId="77777777" w:rsidTr="00391646">
        <w:trPr>
          <w:trHeight w:val="300"/>
          <w:jc w:val="center"/>
        </w:trPr>
        <w:tc>
          <w:tcPr>
            <w:tcW w:w="2452" w:type="dxa"/>
            <w:tcBorders>
              <w:top w:val="nil"/>
              <w:left w:val="single" w:sz="4" w:space="0" w:color="auto"/>
              <w:bottom w:val="single" w:sz="4" w:space="0" w:color="auto"/>
              <w:right w:val="single" w:sz="4" w:space="0" w:color="auto"/>
            </w:tcBorders>
            <w:shd w:val="clear" w:color="auto" w:fill="auto"/>
            <w:noWrap/>
            <w:vAlign w:val="bottom"/>
            <w:hideMark/>
          </w:tcPr>
          <w:p w14:paraId="6B8AC280" w14:textId="77777777" w:rsidR="00391646" w:rsidRPr="004D57AA" w:rsidRDefault="00391646" w:rsidP="00391646">
            <w:pPr>
              <w:spacing w:after="0" w:line="240" w:lineRule="auto"/>
              <w:rPr>
                <w:rFonts w:ascii="Times New Roman" w:eastAsia="Times New Roman" w:hAnsi="Times New Roman" w:cs="Times New Roman"/>
                <w:color w:val="000000"/>
              </w:rPr>
            </w:pPr>
            <w:r w:rsidRPr="004D57AA">
              <w:rPr>
                <w:rFonts w:ascii="Times New Roman" w:eastAsia="Times New Roman" w:hAnsi="Times New Roman" w:cs="Times New Roman"/>
                <w:color w:val="000000"/>
              </w:rPr>
              <w:t>Resistance @ 2m (Ω)</w:t>
            </w:r>
          </w:p>
        </w:tc>
        <w:tc>
          <w:tcPr>
            <w:tcW w:w="821" w:type="dxa"/>
            <w:tcBorders>
              <w:top w:val="nil"/>
              <w:left w:val="nil"/>
              <w:bottom w:val="single" w:sz="4" w:space="0" w:color="auto"/>
              <w:right w:val="single" w:sz="4" w:space="0" w:color="auto"/>
            </w:tcBorders>
            <w:shd w:val="clear" w:color="auto" w:fill="auto"/>
            <w:noWrap/>
            <w:hideMark/>
          </w:tcPr>
          <w:p w14:paraId="45549D77"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0.32</w:t>
            </w:r>
          </w:p>
        </w:tc>
        <w:tc>
          <w:tcPr>
            <w:tcW w:w="1232" w:type="dxa"/>
            <w:tcBorders>
              <w:top w:val="nil"/>
              <w:left w:val="nil"/>
              <w:bottom w:val="single" w:sz="4" w:space="0" w:color="auto"/>
              <w:right w:val="single" w:sz="4" w:space="0" w:color="auto"/>
            </w:tcBorders>
            <w:shd w:val="clear" w:color="auto" w:fill="auto"/>
            <w:noWrap/>
            <w:hideMark/>
          </w:tcPr>
          <w:p w14:paraId="5A29A689"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1.6</w:t>
            </w:r>
          </w:p>
        </w:tc>
        <w:tc>
          <w:tcPr>
            <w:tcW w:w="964" w:type="dxa"/>
            <w:tcBorders>
              <w:top w:val="nil"/>
              <w:left w:val="nil"/>
              <w:bottom w:val="single" w:sz="4" w:space="0" w:color="auto"/>
              <w:right w:val="single" w:sz="4" w:space="0" w:color="auto"/>
            </w:tcBorders>
            <w:shd w:val="clear" w:color="auto" w:fill="auto"/>
            <w:noWrap/>
            <w:hideMark/>
          </w:tcPr>
          <w:p w14:paraId="0AE6BA7A"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3.9</w:t>
            </w:r>
          </w:p>
        </w:tc>
        <w:tc>
          <w:tcPr>
            <w:tcW w:w="1163" w:type="dxa"/>
            <w:tcBorders>
              <w:top w:val="nil"/>
              <w:left w:val="nil"/>
              <w:bottom w:val="single" w:sz="4" w:space="0" w:color="auto"/>
              <w:right w:val="single" w:sz="4" w:space="0" w:color="auto"/>
            </w:tcBorders>
            <w:shd w:val="clear" w:color="auto" w:fill="auto"/>
            <w:noWrap/>
            <w:hideMark/>
          </w:tcPr>
          <w:p w14:paraId="3BE09481"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11</w:t>
            </w:r>
          </w:p>
        </w:tc>
        <w:tc>
          <w:tcPr>
            <w:tcW w:w="876" w:type="dxa"/>
            <w:tcBorders>
              <w:top w:val="nil"/>
              <w:left w:val="nil"/>
              <w:bottom w:val="single" w:sz="4" w:space="0" w:color="auto"/>
              <w:right w:val="single" w:sz="4" w:space="0" w:color="auto"/>
            </w:tcBorders>
            <w:shd w:val="clear" w:color="auto" w:fill="auto"/>
            <w:noWrap/>
            <w:hideMark/>
          </w:tcPr>
          <w:p w14:paraId="31ADF70D"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180</w:t>
            </w:r>
          </w:p>
        </w:tc>
        <w:tc>
          <w:tcPr>
            <w:tcW w:w="222" w:type="dxa"/>
            <w:tcBorders>
              <w:top w:val="single" w:sz="4" w:space="0" w:color="auto"/>
              <w:left w:val="nil"/>
              <w:bottom w:val="single" w:sz="4" w:space="0" w:color="auto"/>
              <w:right w:val="single" w:sz="4" w:space="0" w:color="auto"/>
            </w:tcBorders>
          </w:tcPr>
          <w:p w14:paraId="7C23CFCF" w14:textId="77777777" w:rsidR="00391646" w:rsidRPr="00391646" w:rsidRDefault="00391646" w:rsidP="00391646">
            <w:pPr>
              <w:spacing w:after="0" w:line="240" w:lineRule="auto"/>
              <w:jc w:val="right"/>
              <w:rPr>
                <w:rFonts w:ascii="Times New Roman" w:hAnsi="Times New Roman" w:cs="Times New Roman"/>
                <w:sz w:val="4"/>
              </w:rPr>
            </w:pPr>
          </w:p>
        </w:tc>
        <w:tc>
          <w:tcPr>
            <w:tcW w:w="821" w:type="dxa"/>
            <w:tcBorders>
              <w:top w:val="single" w:sz="4" w:space="0" w:color="auto"/>
              <w:left w:val="single" w:sz="4" w:space="0" w:color="auto"/>
              <w:bottom w:val="single" w:sz="4" w:space="0" w:color="auto"/>
              <w:right w:val="nil"/>
            </w:tcBorders>
          </w:tcPr>
          <w:p w14:paraId="3B3E3E9B" w14:textId="701F4EED" w:rsidR="00391646" w:rsidRPr="00B62A04" w:rsidRDefault="00391646" w:rsidP="00391646">
            <w:pPr>
              <w:spacing w:after="0" w:line="240" w:lineRule="auto"/>
              <w:jc w:val="right"/>
              <w:rPr>
                <w:rFonts w:ascii="Times New Roman" w:hAnsi="Times New Roman" w:cs="Times New Roman"/>
              </w:rPr>
            </w:pPr>
            <w:r w:rsidRPr="00B62A04">
              <w:rPr>
                <w:rFonts w:ascii="Times New Roman" w:hAnsi="Times New Roman" w:cs="Times New Roman"/>
              </w:rPr>
              <w:t>12.8</w:t>
            </w:r>
          </w:p>
        </w:tc>
        <w:tc>
          <w:tcPr>
            <w:tcW w:w="984" w:type="dxa"/>
            <w:tcBorders>
              <w:top w:val="nil"/>
              <w:left w:val="single" w:sz="4" w:space="0" w:color="auto"/>
              <w:bottom w:val="single" w:sz="4" w:space="0" w:color="auto"/>
              <w:right w:val="single" w:sz="4" w:space="0" w:color="auto"/>
            </w:tcBorders>
            <w:shd w:val="clear" w:color="auto" w:fill="auto"/>
            <w:noWrap/>
            <w:hideMark/>
          </w:tcPr>
          <w:p w14:paraId="79EB6D8F" w14:textId="5DDBEFE0"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25</w:t>
            </w:r>
          </w:p>
        </w:tc>
      </w:tr>
      <w:tr w:rsidR="00391646" w:rsidRPr="004D57AA" w14:paraId="495B35BF" w14:textId="77777777" w:rsidTr="00391646">
        <w:trPr>
          <w:trHeight w:val="300"/>
          <w:jc w:val="center"/>
        </w:trPr>
        <w:tc>
          <w:tcPr>
            <w:tcW w:w="2452" w:type="dxa"/>
            <w:tcBorders>
              <w:top w:val="nil"/>
              <w:left w:val="single" w:sz="4" w:space="0" w:color="auto"/>
              <w:bottom w:val="single" w:sz="4" w:space="0" w:color="auto"/>
              <w:right w:val="single" w:sz="4" w:space="0" w:color="auto"/>
            </w:tcBorders>
            <w:shd w:val="clear" w:color="auto" w:fill="auto"/>
            <w:noWrap/>
            <w:vAlign w:val="bottom"/>
            <w:hideMark/>
          </w:tcPr>
          <w:p w14:paraId="6DD5C4F3" w14:textId="77777777" w:rsidR="00391646" w:rsidRPr="00DA0628" w:rsidRDefault="00391646" w:rsidP="00391646">
            <w:pPr>
              <w:spacing w:after="0" w:line="240" w:lineRule="auto"/>
              <w:rPr>
                <w:rFonts w:ascii="Times New Roman" w:eastAsia="Times New Roman" w:hAnsi="Times New Roman" w:cs="Times New Roman"/>
                <w:color w:val="000000"/>
              </w:rPr>
            </w:pPr>
            <w:r w:rsidRPr="00DA0628">
              <w:rPr>
                <w:rFonts w:ascii="Times New Roman" w:eastAsia="Times New Roman" w:hAnsi="Times New Roman" w:cs="Times New Roman"/>
                <w:color w:val="000000"/>
              </w:rPr>
              <w:t>Resistivity @ 1m (Ωcm)</w:t>
            </w:r>
          </w:p>
        </w:tc>
        <w:tc>
          <w:tcPr>
            <w:tcW w:w="821" w:type="dxa"/>
            <w:tcBorders>
              <w:top w:val="nil"/>
              <w:left w:val="nil"/>
              <w:bottom w:val="single" w:sz="4" w:space="0" w:color="auto"/>
              <w:right w:val="single" w:sz="4" w:space="0" w:color="auto"/>
            </w:tcBorders>
            <w:shd w:val="clear" w:color="auto" w:fill="auto"/>
            <w:noWrap/>
            <w:hideMark/>
          </w:tcPr>
          <w:p w14:paraId="3CF18AED"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559</w:t>
            </w:r>
          </w:p>
        </w:tc>
        <w:tc>
          <w:tcPr>
            <w:tcW w:w="1232" w:type="dxa"/>
            <w:tcBorders>
              <w:top w:val="nil"/>
              <w:left w:val="nil"/>
              <w:bottom w:val="single" w:sz="4" w:space="0" w:color="auto"/>
              <w:right w:val="single" w:sz="4" w:space="0" w:color="auto"/>
            </w:tcBorders>
            <w:shd w:val="clear" w:color="auto" w:fill="auto"/>
            <w:noWrap/>
            <w:hideMark/>
          </w:tcPr>
          <w:p w14:paraId="196B6843"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2011</w:t>
            </w:r>
          </w:p>
        </w:tc>
        <w:tc>
          <w:tcPr>
            <w:tcW w:w="964" w:type="dxa"/>
            <w:tcBorders>
              <w:top w:val="nil"/>
              <w:left w:val="nil"/>
              <w:bottom w:val="single" w:sz="4" w:space="0" w:color="auto"/>
              <w:right w:val="single" w:sz="4" w:space="0" w:color="auto"/>
            </w:tcBorders>
            <w:shd w:val="clear" w:color="auto" w:fill="auto"/>
            <w:noWrap/>
            <w:hideMark/>
          </w:tcPr>
          <w:p w14:paraId="488B94BA"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5781</w:t>
            </w:r>
          </w:p>
        </w:tc>
        <w:tc>
          <w:tcPr>
            <w:tcW w:w="1163" w:type="dxa"/>
            <w:tcBorders>
              <w:top w:val="nil"/>
              <w:left w:val="nil"/>
              <w:bottom w:val="single" w:sz="4" w:space="0" w:color="auto"/>
              <w:right w:val="single" w:sz="4" w:space="0" w:color="auto"/>
            </w:tcBorders>
            <w:shd w:val="clear" w:color="auto" w:fill="auto"/>
            <w:noWrap/>
            <w:hideMark/>
          </w:tcPr>
          <w:p w14:paraId="71D73B36"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14451</w:t>
            </w:r>
          </w:p>
        </w:tc>
        <w:tc>
          <w:tcPr>
            <w:tcW w:w="876" w:type="dxa"/>
            <w:tcBorders>
              <w:top w:val="nil"/>
              <w:left w:val="nil"/>
              <w:bottom w:val="single" w:sz="4" w:space="0" w:color="auto"/>
              <w:right w:val="single" w:sz="4" w:space="0" w:color="auto"/>
            </w:tcBorders>
            <w:shd w:val="clear" w:color="auto" w:fill="auto"/>
            <w:noWrap/>
            <w:hideMark/>
          </w:tcPr>
          <w:p w14:paraId="69077908"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307876</w:t>
            </w:r>
          </w:p>
        </w:tc>
        <w:tc>
          <w:tcPr>
            <w:tcW w:w="222" w:type="dxa"/>
            <w:tcBorders>
              <w:top w:val="single" w:sz="4" w:space="0" w:color="auto"/>
              <w:left w:val="nil"/>
              <w:bottom w:val="single" w:sz="4" w:space="0" w:color="auto"/>
              <w:right w:val="single" w:sz="4" w:space="0" w:color="auto"/>
            </w:tcBorders>
          </w:tcPr>
          <w:p w14:paraId="5819C395" w14:textId="77777777" w:rsidR="00391646" w:rsidRPr="00391646" w:rsidRDefault="00391646" w:rsidP="00391646">
            <w:pPr>
              <w:spacing w:after="0" w:line="240" w:lineRule="auto"/>
              <w:jc w:val="right"/>
              <w:rPr>
                <w:rFonts w:ascii="Times New Roman" w:hAnsi="Times New Roman" w:cs="Times New Roman"/>
                <w:sz w:val="4"/>
              </w:rPr>
            </w:pPr>
          </w:p>
        </w:tc>
        <w:tc>
          <w:tcPr>
            <w:tcW w:w="821" w:type="dxa"/>
            <w:tcBorders>
              <w:top w:val="single" w:sz="4" w:space="0" w:color="auto"/>
              <w:left w:val="single" w:sz="4" w:space="0" w:color="auto"/>
              <w:bottom w:val="single" w:sz="4" w:space="0" w:color="auto"/>
              <w:right w:val="nil"/>
            </w:tcBorders>
          </w:tcPr>
          <w:p w14:paraId="0AD3409A" w14:textId="04E81FD4" w:rsidR="00391646" w:rsidRPr="00DA0628" w:rsidRDefault="00391646" w:rsidP="00391646">
            <w:pPr>
              <w:spacing w:after="0" w:line="240" w:lineRule="auto"/>
              <w:jc w:val="right"/>
              <w:rPr>
                <w:rFonts w:ascii="Times New Roman" w:hAnsi="Times New Roman" w:cs="Times New Roman"/>
              </w:rPr>
            </w:pPr>
            <w:r w:rsidRPr="00DA0628">
              <w:rPr>
                <w:rFonts w:ascii="Times New Roman" w:hAnsi="Times New Roman" w:cs="Times New Roman"/>
              </w:rPr>
              <w:t>18310</w:t>
            </w:r>
          </w:p>
        </w:tc>
        <w:tc>
          <w:tcPr>
            <w:tcW w:w="984" w:type="dxa"/>
            <w:tcBorders>
              <w:top w:val="nil"/>
              <w:left w:val="single" w:sz="4" w:space="0" w:color="auto"/>
              <w:bottom w:val="single" w:sz="4" w:space="0" w:color="auto"/>
              <w:right w:val="single" w:sz="4" w:space="0" w:color="auto"/>
            </w:tcBorders>
            <w:shd w:val="clear" w:color="auto" w:fill="auto"/>
            <w:noWrap/>
            <w:hideMark/>
          </w:tcPr>
          <w:p w14:paraId="5EBB0FD5" w14:textId="43CCD4EF"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35871</w:t>
            </w:r>
          </w:p>
        </w:tc>
      </w:tr>
      <w:tr w:rsidR="00391646" w:rsidRPr="004D57AA" w14:paraId="161F8C48" w14:textId="77777777" w:rsidTr="00391646">
        <w:trPr>
          <w:trHeight w:val="300"/>
          <w:jc w:val="center"/>
        </w:trPr>
        <w:tc>
          <w:tcPr>
            <w:tcW w:w="2452" w:type="dxa"/>
            <w:tcBorders>
              <w:top w:val="nil"/>
              <w:left w:val="single" w:sz="4" w:space="0" w:color="auto"/>
              <w:bottom w:val="single" w:sz="4" w:space="0" w:color="auto"/>
              <w:right w:val="single" w:sz="4" w:space="0" w:color="auto"/>
            </w:tcBorders>
            <w:shd w:val="clear" w:color="auto" w:fill="auto"/>
            <w:noWrap/>
            <w:vAlign w:val="bottom"/>
            <w:hideMark/>
          </w:tcPr>
          <w:p w14:paraId="4B29B248" w14:textId="77777777" w:rsidR="00391646" w:rsidRPr="004D57AA" w:rsidRDefault="00391646" w:rsidP="00391646">
            <w:pPr>
              <w:spacing w:after="0" w:line="240" w:lineRule="auto"/>
              <w:rPr>
                <w:rFonts w:ascii="Times New Roman" w:eastAsia="Times New Roman" w:hAnsi="Times New Roman" w:cs="Times New Roman"/>
                <w:color w:val="000000"/>
              </w:rPr>
            </w:pPr>
            <w:r w:rsidRPr="004D57AA">
              <w:rPr>
                <w:rFonts w:ascii="Times New Roman" w:eastAsia="Times New Roman" w:hAnsi="Times New Roman" w:cs="Times New Roman"/>
                <w:color w:val="000000"/>
              </w:rPr>
              <w:t xml:space="preserve">Resistivity </w:t>
            </w:r>
            <w:r w:rsidRPr="00B62A04">
              <w:rPr>
                <w:rFonts w:ascii="Times New Roman" w:eastAsia="Times New Roman" w:hAnsi="Times New Roman" w:cs="Times New Roman"/>
                <w:color w:val="000000"/>
              </w:rPr>
              <w:t>@</w:t>
            </w:r>
            <w:r w:rsidRPr="004D57AA">
              <w:rPr>
                <w:rFonts w:ascii="Times New Roman" w:eastAsia="Times New Roman" w:hAnsi="Times New Roman" w:cs="Times New Roman"/>
                <w:color w:val="000000"/>
              </w:rPr>
              <w:t xml:space="preserve"> 2m (Ωcm)</w:t>
            </w:r>
          </w:p>
        </w:tc>
        <w:tc>
          <w:tcPr>
            <w:tcW w:w="821" w:type="dxa"/>
            <w:tcBorders>
              <w:top w:val="nil"/>
              <w:left w:val="nil"/>
              <w:bottom w:val="single" w:sz="4" w:space="0" w:color="auto"/>
              <w:right w:val="single" w:sz="4" w:space="0" w:color="auto"/>
            </w:tcBorders>
            <w:shd w:val="clear" w:color="auto" w:fill="auto"/>
            <w:noWrap/>
            <w:hideMark/>
          </w:tcPr>
          <w:p w14:paraId="19A96274"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-1530</w:t>
            </w:r>
          </w:p>
        </w:tc>
        <w:tc>
          <w:tcPr>
            <w:tcW w:w="1232" w:type="dxa"/>
            <w:tcBorders>
              <w:top w:val="nil"/>
              <w:left w:val="nil"/>
              <w:bottom w:val="single" w:sz="4" w:space="0" w:color="auto"/>
              <w:right w:val="single" w:sz="4" w:space="0" w:color="auto"/>
            </w:tcBorders>
            <w:shd w:val="clear" w:color="auto" w:fill="auto"/>
            <w:noWrap/>
            <w:hideMark/>
          </w:tcPr>
          <w:p w14:paraId="1232BE01"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2285</w:t>
            </w:r>
          </w:p>
        </w:tc>
        <w:tc>
          <w:tcPr>
            <w:tcW w:w="964" w:type="dxa"/>
            <w:tcBorders>
              <w:top w:val="nil"/>
              <w:left w:val="nil"/>
              <w:bottom w:val="single" w:sz="4" w:space="0" w:color="auto"/>
              <w:right w:val="single" w:sz="4" w:space="0" w:color="auto"/>
            </w:tcBorders>
            <w:shd w:val="clear" w:color="auto" w:fill="auto"/>
            <w:noWrap/>
            <w:hideMark/>
          </w:tcPr>
          <w:p w14:paraId="3FAFF93D"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5495</w:t>
            </w:r>
          </w:p>
        </w:tc>
        <w:tc>
          <w:tcPr>
            <w:tcW w:w="1163" w:type="dxa"/>
            <w:tcBorders>
              <w:top w:val="nil"/>
              <w:left w:val="nil"/>
              <w:bottom w:val="single" w:sz="4" w:space="0" w:color="auto"/>
              <w:right w:val="single" w:sz="4" w:space="0" w:color="auto"/>
            </w:tcBorders>
            <w:shd w:val="clear" w:color="auto" w:fill="auto"/>
            <w:noWrap/>
            <w:hideMark/>
          </w:tcPr>
          <w:p w14:paraId="6AD4409D"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18490</w:t>
            </w:r>
          </w:p>
        </w:tc>
        <w:tc>
          <w:tcPr>
            <w:tcW w:w="876" w:type="dxa"/>
            <w:tcBorders>
              <w:top w:val="nil"/>
              <w:left w:val="nil"/>
              <w:bottom w:val="single" w:sz="4" w:space="0" w:color="auto"/>
              <w:right w:val="single" w:sz="4" w:space="0" w:color="auto"/>
            </w:tcBorders>
            <w:shd w:val="clear" w:color="auto" w:fill="auto"/>
            <w:noWrap/>
            <w:hideMark/>
          </w:tcPr>
          <w:p w14:paraId="6BBFC789"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447677</w:t>
            </w:r>
          </w:p>
        </w:tc>
        <w:tc>
          <w:tcPr>
            <w:tcW w:w="222" w:type="dxa"/>
            <w:tcBorders>
              <w:top w:val="single" w:sz="4" w:space="0" w:color="auto"/>
              <w:left w:val="nil"/>
              <w:bottom w:val="single" w:sz="4" w:space="0" w:color="auto"/>
              <w:right w:val="single" w:sz="4" w:space="0" w:color="auto"/>
            </w:tcBorders>
          </w:tcPr>
          <w:p w14:paraId="602B74FE" w14:textId="77777777" w:rsidR="00391646" w:rsidRPr="00391646" w:rsidRDefault="00391646" w:rsidP="00391646">
            <w:pPr>
              <w:spacing w:after="0" w:line="240" w:lineRule="auto"/>
              <w:jc w:val="right"/>
              <w:rPr>
                <w:rFonts w:ascii="Times New Roman" w:hAnsi="Times New Roman" w:cs="Times New Roman"/>
                <w:sz w:val="4"/>
              </w:rPr>
            </w:pPr>
          </w:p>
        </w:tc>
        <w:tc>
          <w:tcPr>
            <w:tcW w:w="821" w:type="dxa"/>
            <w:tcBorders>
              <w:top w:val="single" w:sz="4" w:space="0" w:color="auto"/>
              <w:left w:val="single" w:sz="4" w:space="0" w:color="auto"/>
              <w:bottom w:val="single" w:sz="4" w:space="0" w:color="auto"/>
              <w:right w:val="nil"/>
            </w:tcBorders>
          </w:tcPr>
          <w:p w14:paraId="7E10FCE7" w14:textId="6F71147A" w:rsidR="00391646" w:rsidRPr="00B62A04" w:rsidRDefault="00391646" w:rsidP="00391646">
            <w:pPr>
              <w:spacing w:after="0" w:line="240" w:lineRule="auto"/>
              <w:jc w:val="right"/>
              <w:rPr>
                <w:rFonts w:ascii="Times New Roman" w:hAnsi="Times New Roman" w:cs="Times New Roman"/>
              </w:rPr>
            </w:pPr>
            <w:r w:rsidRPr="00B62A04">
              <w:rPr>
                <w:rFonts w:ascii="Times New Roman" w:hAnsi="Times New Roman" w:cs="Times New Roman"/>
              </w:rPr>
              <w:t>21310</w:t>
            </w:r>
          </w:p>
        </w:tc>
        <w:tc>
          <w:tcPr>
            <w:tcW w:w="984" w:type="dxa"/>
            <w:tcBorders>
              <w:top w:val="nil"/>
              <w:left w:val="single" w:sz="4" w:space="0" w:color="auto"/>
              <w:bottom w:val="single" w:sz="4" w:space="0" w:color="auto"/>
              <w:right w:val="single" w:sz="4" w:space="0" w:color="auto"/>
            </w:tcBorders>
            <w:shd w:val="clear" w:color="auto" w:fill="auto"/>
            <w:noWrap/>
            <w:hideMark/>
          </w:tcPr>
          <w:p w14:paraId="3756C064" w14:textId="544FADF9"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44536</w:t>
            </w:r>
          </w:p>
        </w:tc>
      </w:tr>
      <w:tr w:rsidR="00391646" w:rsidRPr="004D57AA" w14:paraId="6677C0EA" w14:textId="77777777" w:rsidTr="00391646">
        <w:trPr>
          <w:trHeight w:val="300"/>
          <w:jc w:val="center"/>
        </w:trPr>
        <w:tc>
          <w:tcPr>
            <w:tcW w:w="2452" w:type="dxa"/>
            <w:tcBorders>
              <w:top w:val="nil"/>
              <w:left w:val="single" w:sz="4" w:space="0" w:color="auto"/>
              <w:bottom w:val="single" w:sz="4" w:space="0" w:color="auto"/>
              <w:right w:val="single" w:sz="4" w:space="0" w:color="auto"/>
            </w:tcBorders>
            <w:shd w:val="clear" w:color="auto" w:fill="auto"/>
            <w:noWrap/>
            <w:vAlign w:val="bottom"/>
            <w:hideMark/>
          </w:tcPr>
          <w:p w14:paraId="5355525D" w14:textId="77777777" w:rsidR="00391646" w:rsidRPr="00DA0628" w:rsidRDefault="00391646" w:rsidP="00391646">
            <w:pPr>
              <w:spacing w:after="0" w:line="240" w:lineRule="auto"/>
              <w:rPr>
                <w:rFonts w:ascii="Times New Roman" w:eastAsia="Times New Roman" w:hAnsi="Times New Roman" w:cs="Times New Roman"/>
                <w:color w:val="000000"/>
              </w:rPr>
            </w:pPr>
            <w:r w:rsidRPr="00DA0628">
              <w:rPr>
                <w:rFonts w:ascii="Times New Roman" w:eastAsia="Times New Roman" w:hAnsi="Times New Roman" w:cs="Times New Roman"/>
                <w:color w:val="000000"/>
              </w:rPr>
              <w:t>pH</w:t>
            </w:r>
          </w:p>
        </w:tc>
        <w:tc>
          <w:tcPr>
            <w:tcW w:w="821" w:type="dxa"/>
            <w:tcBorders>
              <w:top w:val="nil"/>
              <w:left w:val="nil"/>
              <w:bottom w:val="single" w:sz="4" w:space="0" w:color="auto"/>
              <w:right w:val="single" w:sz="4" w:space="0" w:color="auto"/>
            </w:tcBorders>
            <w:shd w:val="clear" w:color="auto" w:fill="auto"/>
            <w:noWrap/>
            <w:hideMark/>
          </w:tcPr>
          <w:p w14:paraId="0B459A12"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2.03</w:t>
            </w:r>
          </w:p>
        </w:tc>
        <w:tc>
          <w:tcPr>
            <w:tcW w:w="1232" w:type="dxa"/>
            <w:tcBorders>
              <w:top w:val="nil"/>
              <w:left w:val="nil"/>
              <w:bottom w:val="single" w:sz="4" w:space="0" w:color="auto"/>
              <w:right w:val="single" w:sz="4" w:space="0" w:color="auto"/>
            </w:tcBorders>
            <w:shd w:val="clear" w:color="auto" w:fill="auto"/>
            <w:noWrap/>
            <w:hideMark/>
          </w:tcPr>
          <w:p w14:paraId="083467AE"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4.86</w:t>
            </w:r>
          </w:p>
        </w:tc>
        <w:tc>
          <w:tcPr>
            <w:tcW w:w="964" w:type="dxa"/>
            <w:tcBorders>
              <w:top w:val="nil"/>
              <w:left w:val="nil"/>
              <w:bottom w:val="single" w:sz="4" w:space="0" w:color="auto"/>
              <w:right w:val="single" w:sz="4" w:space="0" w:color="auto"/>
            </w:tcBorders>
            <w:shd w:val="clear" w:color="auto" w:fill="auto"/>
            <w:noWrap/>
            <w:hideMark/>
          </w:tcPr>
          <w:p w14:paraId="5D7A2818"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5.31</w:t>
            </w:r>
          </w:p>
        </w:tc>
        <w:tc>
          <w:tcPr>
            <w:tcW w:w="1163" w:type="dxa"/>
            <w:tcBorders>
              <w:top w:val="nil"/>
              <w:left w:val="nil"/>
              <w:bottom w:val="single" w:sz="4" w:space="0" w:color="auto"/>
              <w:right w:val="single" w:sz="4" w:space="0" w:color="auto"/>
            </w:tcBorders>
            <w:shd w:val="clear" w:color="auto" w:fill="auto"/>
            <w:noWrap/>
            <w:hideMark/>
          </w:tcPr>
          <w:p w14:paraId="508F8E0E"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6.03</w:t>
            </w:r>
          </w:p>
        </w:tc>
        <w:tc>
          <w:tcPr>
            <w:tcW w:w="876" w:type="dxa"/>
            <w:tcBorders>
              <w:top w:val="nil"/>
              <w:left w:val="nil"/>
              <w:bottom w:val="single" w:sz="4" w:space="0" w:color="auto"/>
              <w:right w:val="single" w:sz="4" w:space="0" w:color="auto"/>
            </w:tcBorders>
            <w:shd w:val="clear" w:color="auto" w:fill="auto"/>
            <w:noWrap/>
            <w:hideMark/>
          </w:tcPr>
          <w:p w14:paraId="2E499A16"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7.49</w:t>
            </w:r>
          </w:p>
        </w:tc>
        <w:tc>
          <w:tcPr>
            <w:tcW w:w="222" w:type="dxa"/>
            <w:tcBorders>
              <w:top w:val="single" w:sz="4" w:space="0" w:color="auto"/>
              <w:left w:val="nil"/>
              <w:bottom w:val="single" w:sz="4" w:space="0" w:color="auto"/>
              <w:right w:val="single" w:sz="4" w:space="0" w:color="auto"/>
            </w:tcBorders>
          </w:tcPr>
          <w:p w14:paraId="3263CE4A" w14:textId="77777777" w:rsidR="00391646" w:rsidRPr="00391646" w:rsidRDefault="00391646" w:rsidP="00391646">
            <w:pPr>
              <w:spacing w:after="0" w:line="240" w:lineRule="auto"/>
              <w:jc w:val="right"/>
              <w:rPr>
                <w:rFonts w:ascii="Times New Roman" w:hAnsi="Times New Roman" w:cs="Times New Roman"/>
                <w:sz w:val="4"/>
              </w:rPr>
            </w:pPr>
          </w:p>
        </w:tc>
        <w:tc>
          <w:tcPr>
            <w:tcW w:w="821" w:type="dxa"/>
            <w:tcBorders>
              <w:top w:val="single" w:sz="4" w:space="0" w:color="auto"/>
              <w:left w:val="single" w:sz="4" w:space="0" w:color="auto"/>
              <w:bottom w:val="single" w:sz="4" w:space="0" w:color="auto"/>
              <w:right w:val="nil"/>
            </w:tcBorders>
          </w:tcPr>
          <w:p w14:paraId="137C184F" w14:textId="7E342B08" w:rsidR="00391646" w:rsidRPr="00DA0628" w:rsidRDefault="00391646" w:rsidP="00391646">
            <w:pPr>
              <w:spacing w:after="0" w:line="240" w:lineRule="auto"/>
              <w:jc w:val="right"/>
              <w:rPr>
                <w:rFonts w:ascii="Times New Roman" w:hAnsi="Times New Roman" w:cs="Times New Roman"/>
              </w:rPr>
            </w:pPr>
            <w:r w:rsidRPr="00DA0628">
              <w:rPr>
                <w:rFonts w:ascii="Times New Roman" w:hAnsi="Times New Roman" w:cs="Times New Roman"/>
              </w:rPr>
              <w:t>5.35</w:t>
            </w:r>
          </w:p>
        </w:tc>
        <w:tc>
          <w:tcPr>
            <w:tcW w:w="984" w:type="dxa"/>
            <w:tcBorders>
              <w:top w:val="nil"/>
              <w:left w:val="single" w:sz="4" w:space="0" w:color="auto"/>
              <w:bottom w:val="single" w:sz="4" w:space="0" w:color="auto"/>
              <w:right w:val="single" w:sz="4" w:space="0" w:color="auto"/>
            </w:tcBorders>
            <w:shd w:val="clear" w:color="auto" w:fill="auto"/>
            <w:noWrap/>
            <w:hideMark/>
          </w:tcPr>
          <w:p w14:paraId="58A90027" w14:textId="092E1141"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0.95</w:t>
            </w:r>
          </w:p>
        </w:tc>
      </w:tr>
      <w:tr w:rsidR="00391646" w:rsidRPr="004D57AA" w14:paraId="41B36242" w14:textId="77777777" w:rsidTr="00391646">
        <w:trPr>
          <w:trHeight w:val="300"/>
          <w:jc w:val="center"/>
        </w:trPr>
        <w:tc>
          <w:tcPr>
            <w:tcW w:w="2452" w:type="dxa"/>
            <w:tcBorders>
              <w:top w:val="nil"/>
              <w:left w:val="single" w:sz="4" w:space="0" w:color="auto"/>
              <w:bottom w:val="single" w:sz="4" w:space="0" w:color="auto"/>
              <w:right w:val="single" w:sz="4" w:space="0" w:color="auto"/>
            </w:tcBorders>
            <w:shd w:val="clear" w:color="auto" w:fill="auto"/>
            <w:noWrap/>
            <w:vAlign w:val="bottom"/>
            <w:hideMark/>
          </w:tcPr>
          <w:p w14:paraId="1B30CEAA" w14:textId="77777777" w:rsidR="00391646" w:rsidRPr="00DA0628" w:rsidRDefault="00391646" w:rsidP="00391646">
            <w:pPr>
              <w:spacing w:after="0" w:line="240" w:lineRule="auto"/>
              <w:rPr>
                <w:rFonts w:ascii="Times New Roman" w:eastAsia="Times New Roman" w:hAnsi="Times New Roman" w:cs="Times New Roman"/>
                <w:color w:val="000000"/>
              </w:rPr>
            </w:pPr>
            <w:r w:rsidRPr="00DA0628">
              <w:rPr>
                <w:rFonts w:ascii="Times New Roman" w:eastAsia="Times New Roman" w:hAnsi="Times New Roman" w:cs="Times New Roman"/>
                <w:color w:val="000000"/>
              </w:rPr>
              <w:t>CO</w:t>
            </w:r>
            <w:r w:rsidRPr="00DA0628">
              <w:rPr>
                <w:rFonts w:ascii="Times New Roman" w:eastAsia="Times New Roman" w:hAnsi="Times New Roman" w:cs="Times New Roman"/>
                <w:color w:val="000000"/>
                <w:vertAlign w:val="subscript"/>
              </w:rPr>
              <w:t>3</w:t>
            </w:r>
            <w:r w:rsidRPr="00DA0628">
              <w:rPr>
                <w:rFonts w:ascii="Times New Roman" w:eastAsia="Times New Roman" w:hAnsi="Times New Roman" w:cs="Times New Roman"/>
                <w:color w:val="000000"/>
                <w:vertAlign w:val="superscript"/>
              </w:rPr>
              <w:t>2-</w:t>
            </w:r>
            <w:r w:rsidRPr="00DA0628">
              <w:rPr>
                <w:rFonts w:ascii="Times New Roman" w:eastAsia="Times New Roman" w:hAnsi="Times New Roman" w:cs="Times New Roman"/>
                <w:color w:val="000000"/>
              </w:rPr>
              <w:t xml:space="preserve"> (mol/L)</w:t>
            </w:r>
          </w:p>
        </w:tc>
        <w:tc>
          <w:tcPr>
            <w:tcW w:w="821" w:type="dxa"/>
            <w:tcBorders>
              <w:top w:val="nil"/>
              <w:left w:val="nil"/>
              <w:bottom w:val="single" w:sz="4" w:space="0" w:color="auto"/>
              <w:right w:val="single" w:sz="4" w:space="0" w:color="auto"/>
            </w:tcBorders>
            <w:shd w:val="clear" w:color="auto" w:fill="auto"/>
            <w:noWrap/>
            <w:hideMark/>
          </w:tcPr>
          <w:p w14:paraId="3A751AB0"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0.00</w:t>
            </w:r>
          </w:p>
        </w:tc>
        <w:tc>
          <w:tcPr>
            <w:tcW w:w="1232" w:type="dxa"/>
            <w:tcBorders>
              <w:top w:val="nil"/>
              <w:left w:val="nil"/>
              <w:bottom w:val="single" w:sz="4" w:space="0" w:color="auto"/>
              <w:right w:val="single" w:sz="4" w:space="0" w:color="auto"/>
            </w:tcBorders>
            <w:shd w:val="clear" w:color="auto" w:fill="auto"/>
            <w:noWrap/>
            <w:hideMark/>
          </w:tcPr>
          <w:p w14:paraId="398D9DFE"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0.00</w:t>
            </w:r>
          </w:p>
        </w:tc>
        <w:tc>
          <w:tcPr>
            <w:tcW w:w="964" w:type="dxa"/>
            <w:tcBorders>
              <w:top w:val="nil"/>
              <w:left w:val="nil"/>
              <w:bottom w:val="single" w:sz="4" w:space="0" w:color="auto"/>
              <w:right w:val="single" w:sz="4" w:space="0" w:color="auto"/>
            </w:tcBorders>
            <w:shd w:val="clear" w:color="auto" w:fill="auto"/>
            <w:noWrap/>
            <w:hideMark/>
          </w:tcPr>
          <w:p w14:paraId="08F2DAC4"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0.86</w:t>
            </w:r>
          </w:p>
        </w:tc>
        <w:tc>
          <w:tcPr>
            <w:tcW w:w="1163" w:type="dxa"/>
            <w:tcBorders>
              <w:top w:val="nil"/>
              <w:left w:val="nil"/>
              <w:bottom w:val="single" w:sz="4" w:space="0" w:color="auto"/>
              <w:right w:val="single" w:sz="4" w:space="0" w:color="auto"/>
            </w:tcBorders>
            <w:shd w:val="clear" w:color="auto" w:fill="auto"/>
            <w:noWrap/>
            <w:hideMark/>
          </w:tcPr>
          <w:p w14:paraId="2E50692E"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1.55</w:t>
            </w:r>
          </w:p>
        </w:tc>
        <w:tc>
          <w:tcPr>
            <w:tcW w:w="876" w:type="dxa"/>
            <w:tcBorders>
              <w:top w:val="nil"/>
              <w:left w:val="nil"/>
              <w:bottom w:val="single" w:sz="4" w:space="0" w:color="auto"/>
              <w:right w:val="single" w:sz="4" w:space="0" w:color="auto"/>
            </w:tcBorders>
            <w:shd w:val="clear" w:color="auto" w:fill="auto"/>
            <w:noWrap/>
            <w:hideMark/>
          </w:tcPr>
          <w:p w14:paraId="5DDFD144"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3.44</w:t>
            </w:r>
          </w:p>
        </w:tc>
        <w:tc>
          <w:tcPr>
            <w:tcW w:w="222" w:type="dxa"/>
            <w:tcBorders>
              <w:top w:val="single" w:sz="4" w:space="0" w:color="auto"/>
              <w:left w:val="nil"/>
              <w:bottom w:val="single" w:sz="4" w:space="0" w:color="auto"/>
              <w:right w:val="single" w:sz="4" w:space="0" w:color="auto"/>
            </w:tcBorders>
          </w:tcPr>
          <w:p w14:paraId="6F30186F" w14:textId="77777777" w:rsidR="00391646" w:rsidRPr="00391646" w:rsidRDefault="00391646" w:rsidP="00391646">
            <w:pPr>
              <w:spacing w:after="0" w:line="240" w:lineRule="auto"/>
              <w:jc w:val="right"/>
              <w:rPr>
                <w:rFonts w:ascii="Times New Roman" w:hAnsi="Times New Roman" w:cs="Times New Roman"/>
                <w:sz w:val="4"/>
              </w:rPr>
            </w:pPr>
          </w:p>
        </w:tc>
        <w:tc>
          <w:tcPr>
            <w:tcW w:w="821" w:type="dxa"/>
            <w:tcBorders>
              <w:top w:val="single" w:sz="4" w:space="0" w:color="auto"/>
              <w:left w:val="single" w:sz="4" w:space="0" w:color="auto"/>
              <w:bottom w:val="single" w:sz="4" w:space="0" w:color="auto"/>
              <w:right w:val="nil"/>
            </w:tcBorders>
          </w:tcPr>
          <w:p w14:paraId="6A97BEE5" w14:textId="39EDB471" w:rsidR="00391646" w:rsidRPr="00DA0628" w:rsidRDefault="00391646" w:rsidP="00391646">
            <w:pPr>
              <w:spacing w:after="0" w:line="240" w:lineRule="auto"/>
              <w:jc w:val="right"/>
              <w:rPr>
                <w:rFonts w:ascii="Times New Roman" w:hAnsi="Times New Roman" w:cs="Times New Roman"/>
              </w:rPr>
            </w:pPr>
            <w:r w:rsidRPr="00DA0628">
              <w:rPr>
                <w:rFonts w:ascii="Times New Roman" w:hAnsi="Times New Roman" w:cs="Times New Roman"/>
              </w:rPr>
              <w:t>0.87</w:t>
            </w:r>
          </w:p>
        </w:tc>
        <w:tc>
          <w:tcPr>
            <w:tcW w:w="984" w:type="dxa"/>
            <w:tcBorders>
              <w:top w:val="nil"/>
              <w:left w:val="single" w:sz="4" w:space="0" w:color="auto"/>
              <w:bottom w:val="single" w:sz="4" w:space="0" w:color="auto"/>
              <w:right w:val="single" w:sz="4" w:space="0" w:color="auto"/>
            </w:tcBorders>
            <w:shd w:val="clear" w:color="auto" w:fill="auto"/>
            <w:noWrap/>
            <w:hideMark/>
          </w:tcPr>
          <w:p w14:paraId="6E6C0973" w14:textId="30CC26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0.80</w:t>
            </w:r>
          </w:p>
        </w:tc>
      </w:tr>
      <w:tr w:rsidR="00391646" w:rsidRPr="004D57AA" w14:paraId="62666EE9" w14:textId="77777777" w:rsidTr="00391646">
        <w:trPr>
          <w:trHeight w:val="300"/>
          <w:jc w:val="center"/>
        </w:trPr>
        <w:tc>
          <w:tcPr>
            <w:tcW w:w="2452" w:type="dxa"/>
            <w:tcBorders>
              <w:top w:val="nil"/>
              <w:left w:val="single" w:sz="4" w:space="0" w:color="auto"/>
              <w:bottom w:val="single" w:sz="4" w:space="0" w:color="auto"/>
              <w:right w:val="single" w:sz="4" w:space="0" w:color="auto"/>
            </w:tcBorders>
            <w:shd w:val="clear" w:color="auto" w:fill="auto"/>
            <w:noWrap/>
            <w:vAlign w:val="bottom"/>
            <w:hideMark/>
          </w:tcPr>
          <w:p w14:paraId="19CD63F5" w14:textId="77777777" w:rsidR="00391646" w:rsidRPr="00DA0628" w:rsidRDefault="00391646" w:rsidP="00391646">
            <w:pPr>
              <w:spacing w:after="0" w:line="240" w:lineRule="auto"/>
              <w:rPr>
                <w:rFonts w:ascii="Times New Roman" w:eastAsia="Times New Roman" w:hAnsi="Times New Roman" w:cs="Times New Roman"/>
                <w:color w:val="000000"/>
              </w:rPr>
            </w:pPr>
            <w:r w:rsidRPr="00DA0628">
              <w:rPr>
                <w:rFonts w:ascii="Times New Roman" w:eastAsia="Times New Roman" w:hAnsi="Times New Roman" w:cs="Times New Roman"/>
                <w:color w:val="000000"/>
              </w:rPr>
              <w:t>HCO</w:t>
            </w:r>
            <w:r w:rsidRPr="00DA0628">
              <w:rPr>
                <w:rFonts w:ascii="Times New Roman" w:eastAsia="Times New Roman" w:hAnsi="Times New Roman" w:cs="Times New Roman"/>
                <w:color w:val="000000"/>
                <w:vertAlign w:val="subscript"/>
              </w:rPr>
              <w:t>3</w:t>
            </w:r>
            <w:r w:rsidRPr="00DA0628">
              <w:rPr>
                <w:rFonts w:ascii="Times New Roman" w:eastAsia="Times New Roman" w:hAnsi="Times New Roman" w:cs="Times New Roman"/>
                <w:color w:val="000000"/>
                <w:vertAlign w:val="superscript"/>
              </w:rPr>
              <w:t>-</w:t>
            </w:r>
            <w:r w:rsidRPr="00DA0628">
              <w:rPr>
                <w:rFonts w:ascii="Times New Roman" w:eastAsia="Times New Roman" w:hAnsi="Times New Roman" w:cs="Times New Roman"/>
                <w:color w:val="000000"/>
              </w:rPr>
              <w:t xml:space="preserve"> (mol/L)</w:t>
            </w:r>
          </w:p>
        </w:tc>
        <w:tc>
          <w:tcPr>
            <w:tcW w:w="821" w:type="dxa"/>
            <w:tcBorders>
              <w:top w:val="nil"/>
              <w:left w:val="nil"/>
              <w:bottom w:val="single" w:sz="4" w:space="0" w:color="auto"/>
              <w:right w:val="single" w:sz="4" w:space="0" w:color="auto"/>
            </w:tcBorders>
            <w:shd w:val="clear" w:color="auto" w:fill="auto"/>
            <w:noWrap/>
            <w:hideMark/>
          </w:tcPr>
          <w:p w14:paraId="778069A5"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-1.38</w:t>
            </w:r>
          </w:p>
        </w:tc>
        <w:tc>
          <w:tcPr>
            <w:tcW w:w="1232" w:type="dxa"/>
            <w:tcBorders>
              <w:top w:val="nil"/>
              <w:left w:val="nil"/>
              <w:bottom w:val="single" w:sz="4" w:space="0" w:color="auto"/>
              <w:right w:val="single" w:sz="4" w:space="0" w:color="auto"/>
            </w:tcBorders>
            <w:shd w:val="clear" w:color="auto" w:fill="auto"/>
            <w:noWrap/>
            <w:hideMark/>
          </w:tcPr>
          <w:p w14:paraId="1461CF43"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1.50</w:t>
            </w:r>
          </w:p>
        </w:tc>
        <w:tc>
          <w:tcPr>
            <w:tcW w:w="964" w:type="dxa"/>
            <w:tcBorders>
              <w:top w:val="nil"/>
              <w:left w:val="nil"/>
              <w:bottom w:val="single" w:sz="4" w:space="0" w:color="auto"/>
              <w:right w:val="single" w:sz="4" w:space="0" w:color="auto"/>
            </w:tcBorders>
            <w:shd w:val="clear" w:color="auto" w:fill="auto"/>
            <w:noWrap/>
            <w:hideMark/>
          </w:tcPr>
          <w:p w14:paraId="0758FB9C"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2.50</w:t>
            </w:r>
          </w:p>
        </w:tc>
        <w:tc>
          <w:tcPr>
            <w:tcW w:w="1163" w:type="dxa"/>
            <w:tcBorders>
              <w:top w:val="nil"/>
              <w:left w:val="nil"/>
              <w:bottom w:val="single" w:sz="4" w:space="0" w:color="auto"/>
              <w:right w:val="single" w:sz="4" w:space="0" w:color="auto"/>
            </w:tcBorders>
            <w:shd w:val="clear" w:color="auto" w:fill="auto"/>
            <w:noWrap/>
            <w:hideMark/>
          </w:tcPr>
          <w:p w14:paraId="0CFE7E3B"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3.47</w:t>
            </w:r>
          </w:p>
        </w:tc>
        <w:tc>
          <w:tcPr>
            <w:tcW w:w="876" w:type="dxa"/>
            <w:tcBorders>
              <w:top w:val="nil"/>
              <w:left w:val="nil"/>
              <w:bottom w:val="single" w:sz="4" w:space="0" w:color="auto"/>
              <w:right w:val="single" w:sz="4" w:space="0" w:color="auto"/>
            </w:tcBorders>
            <w:shd w:val="clear" w:color="auto" w:fill="auto"/>
            <w:noWrap/>
            <w:hideMark/>
          </w:tcPr>
          <w:p w14:paraId="1A3D54F5"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15.91</w:t>
            </w:r>
          </w:p>
        </w:tc>
        <w:tc>
          <w:tcPr>
            <w:tcW w:w="222" w:type="dxa"/>
            <w:tcBorders>
              <w:top w:val="single" w:sz="4" w:space="0" w:color="auto"/>
              <w:left w:val="nil"/>
              <w:bottom w:val="single" w:sz="4" w:space="0" w:color="auto"/>
              <w:right w:val="single" w:sz="4" w:space="0" w:color="auto"/>
            </w:tcBorders>
          </w:tcPr>
          <w:p w14:paraId="0CD133D1" w14:textId="77777777" w:rsidR="00391646" w:rsidRPr="00391646" w:rsidRDefault="00391646" w:rsidP="00391646">
            <w:pPr>
              <w:spacing w:after="0" w:line="240" w:lineRule="auto"/>
              <w:jc w:val="right"/>
              <w:rPr>
                <w:rFonts w:ascii="Times New Roman" w:hAnsi="Times New Roman" w:cs="Times New Roman"/>
                <w:sz w:val="4"/>
              </w:rPr>
            </w:pPr>
          </w:p>
        </w:tc>
        <w:tc>
          <w:tcPr>
            <w:tcW w:w="821" w:type="dxa"/>
            <w:tcBorders>
              <w:top w:val="single" w:sz="4" w:space="0" w:color="auto"/>
              <w:left w:val="single" w:sz="4" w:space="0" w:color="auto"/>
              <w:bottom w:val="single" w:sz="4" w:space="0" w:color="auto"/>
              <w:right w:val="nil"/>
            </w:tcBorders>
          </w:tcPr>
          <w:p w14:paraId="7A4C9FEA" w14:textId="23263BCF" w:rsidR="00391646" w:rsidRPr="00DA0628" w:rsidRDefault="00391646" w:rsidP="00391646">
            <w:pPr>
              <w:spacing w:after="0" w:line="240" w:lineRule="auto"/>
              <w:jc w:val="right"/>
              <w:rPr>
                <w:rFonts w:ascii="Times New Roman" w:hAnsi="Times New Roman" w:cs="Times New Roman"/>
              </w:rPr>
            </w:pPr>
            <w:r w:rsidRPr="00DA0628">
              <w:rPr>
                <w:rFonts w:ascii="Times New Roman" w:hAnsi="Times New Roman" w:cs="Times New Roman"/>
              </w:rPr>
              <w:t>2.76</w:t>
            </w:r>
          </w:p>
        </w:tc>
        <w:tc>
          <w:tcPr>
            <w:tcW w:w="984" w:type="dxa"/>
            <w:tcBorders>
              <w:top w:val="nil"/>
              <w:left w:val="single" w:sz="4" w:space="0" w:color="auto"/>
              <w:bottom w:val="single" w:sz="4" w:space="0" w:color="auto"/>
              <w:right w:val="single" w:sz="4" w:space="0" w:color="auto"/>
            </w:tcBorders>
            <w:shd w:val="clear" w:color="auto" w:fill="auto"/>
            <w:noWrap/>
            <w:hideMark/>
          </w:tcPr>
          <w:p w14:paraId="3DF10555" w14:textId="625971CF"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1.88</w:t>
            </w:r>
          </w:p>
        </w:tc>
      </w:tr>
      <w:tr w:rsidR="00391646" w:rsidRPr="004D57AA" w14:paraId="3108E729" w14:textId="77777777" w:rsidTr="00391646">
        <w:trPr>
          <w:trHeight w:val="300"/>
          <w:jc w:val="center"/>
        </w:trPr>
        <w:tc>
          <w:tcPr>
            <w:tcW w:w="2452" w:type="dxa"/>
            <w:tcBorders>
              <w:top w:val="nil"/>
              <w:left w:val="single" w:sz="4" w:space="0" w:color="auto"/>
              <w:bottom w:val="single" w:sz="4" w:space="0" w:color="auto"/>
              <w:right w:val="single" w:sz="4" w:space="0" w:color="auto"/>
            </w:tcBorders>
            <w:shd w:val="clear" w:color="auto" w:fill="auto"/>
            <w:noWrap/>
            <w:vAlign w:val="bottom"/>
            <w:hideMark/>
          </w:tcPr>
          <w:p w14:paraId="0EB9C31B" w14:textId="77777777" w:rsidR="00391646" w:rsidRPr="00DA0628" w:rsidRDefault="00391646" w:rsidP="00391646">
            <w:pPr>
              <w:spacing w:after="0" w:line="240" w:lineRule="auto"/>
              <w:rPr>
                <w:rFonts w:ascii="Times New Roman" w:eastAsia="Times New Roman" w:hAnsi="Times New Roman" w:cs="Times New Roman"/>
                <w:color w:val="000000"/>
              </w:rPr>
            </w:pPr>
            <w:r w:rsidRPr="00DA0628">
              <w:rPr>
                <w:rFonts w:ascii="Times New Roman" w:eastAsia="Times New Roman" w:hAnsi="Times New Roman" w:cs="Times New Roman"/>
                <w:color w:val="000000"/>
              </w:rPr>
              <w:t>Cl</w:t>
            </w:r>
            <w:r w:rsidRPr="00DA0628">
              <w:rPr>
                <w:rFonts w:ascii="Times New Roman" w:eastAsia="Times New Roman" w:hAnsi="Times New Roman" w:cs="Times New Roman"/>
                <w:color w:val="000000"/>
                <w:vertAlign w:val="superscript"/>
              </w:rPr>
              <w:t>-</w:t>
            </w:r>
            <w:r w:rsidRPr="00DA0628">
              <w:rPr>
                <w:rFonts w:ascii="Times New Roman" w:eastAsia="Times New Roman" w:hAnsi="Times New Roman" w:cs="Times New Roman"/>
                <w:color w:val="000000"/>
              </w:rPr>
              <w:t xml:space="preserve"> (mol/L)</w:t>
            </w:r>
          </w:p>
        </w:tc>
        <w:tc>
          <w:tcPr>
            <w:tcW w:w="821" w:type="dxa"/>
            <w:tcBorders>
              <w:top w:val="nil"/>
              <w:left w:val="nil"/>
              <w:bottom w:val="single" w:sz="4" w:space="0" w:color="auto"/>
              <w:right w:val="single" w:sz="4" w:space="0" w:color="auto"/>
            </w:tcBorders>
            <w:shd w:val="clear" w:color="auto" w:fill="auto"/>
            <w:noWrap/>
            <w:hideMark/>
          </w:tcPr>
          <w:p w14:paraId="077E89DA"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0.75</w:t>
            </w:r>
          </w:p>
        </w:tc>
        <w:tc>
          <w:tcPr>
            <w:tcW w:w="1232" w:type="dxa"/>
            <w:tcBorders>
              <w:top w:val="nil"/>
              <w:left w:val="nil"/>
              <w:bottom w:val="single" w:sz="4" w:space="0" w:color="auto"/>
              <w:right w:val="single" w:sz="4" w:space="0" w:color="auto"/>
            </w:tcBorders>
            <w:shd w:val="clear" w:color="auto" w:fill="auto"/>
            <w:noWrap/>
            <w:hideMark/>
          </w:tcPr>
          <w:p w14:paraId="1C7B15A9"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2.25</w:t>
            </w:r>
          </w:p>
        </w:tc>
        <w:tc>
          <w:tcPr>
            <w:tcW w:w="964" w:type="dxa"/>
            <w:tcBorders>
              <w:top w:val="nil"/>
              <w:left w:val="nil"/>
              <w:bottom w:val="single" w:sz="4" w:space="0" w:color="auto"/>
              <w:right w:val="single" w:sz="4" w:space="0" w:color="auto"/>
            </w:tcBorders>
            <w:shd w:val="clear" w:color="auto" w:fill="auto"/>
            <w:noWrap/>
            <w:hideMark/>
          </w:tcPr>
          <w:p w14:paraId="38FAC757"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3.00</w:t>
            </w:r>
          </w:p>
        </w:tc>
        <w:tc>
          <w:tcPr>
            <w:tcW w:w="1163" w:type="dxa"/>
            <w:tcBorders>
              <w:top w:val="nil"/>
              <w:left w:val="nil"/>
              <w:bottom w:val="single" w:sz="4" w:space="0" w:color="auto"/>
              <w:right w:val="single" w:sz="4" w:space="0" w:color="auto"/>
            </w:tcBorders>
            <w:shd w:val="clear" w:color="auto" w:fill="auto"/>
            <w:noWrap/>
            <w:hideMark/>
          </w:tcPr>
          <w:p w14:paraId="2678B80B"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3.75</w:t>
            </w:r>
          </w:p>
        </w:tc>
        <w:tc>
          <w:tcPr>
            <w:tcW w:w="876" w:type="dxa"/>
            <w:tcBorders>
              <w:top w:val="nil"/>
              <w:left w:val="nil"/>
              <w:bottom w:val="single" w:sz="4" w:space="0" w:color="auto"/>
              <w:right w:val="single" w:sz="4" w:space="0" w:color="auto"/>
            </w:tcBorders>
            <w:shd w:val="clear" w:color="auto" w:fill="auto"/>
            <w:noWrap/>
            <w:hideMark/>
          </w:tcPr>
          <w:p w14:paraId="0039501F"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32.00</w:t>
            </w:r>
          </w:p>
        </w:tc>
        <w:tc>
          <w:tcPr>
            <w:tcW w:w="222" w:type="dxa"/>
            <w:tcBorders>
              <w:top w:val="single" w:sz="4" w:space="0" w:color="auto"/>
              <w:left w:val="nil"/>
              <w:bottom w:val="single" w:sz="4" w:space="0" w:color="auto"/>
              <w:right w:val="single" w:sz="4" w:space="0" w:color="auto"/>
            </w:tcBorders>
          </w:tcPr>
          <w:p w14:paraId="13F96EFF" w14:textId="77777777" w:rsidR="00391646" w:rsidRPr="00391646" w:rsidRDefault="00391646" w:rsidP="00391646">
            <w:pPr>
              <w:spacing w:after="0" w:line="240" w:lineRule="auto"/>
              <w:jc w:val="right"/>
              <w:rPr>
                <w:rFonts w:ascii="Times New Roman" w:hAnsi="Times New Roman" w:cs="Times New Roman"/>
                <w:sz w:val="4"/>
              </w:rPr>
            </w:pPr>
          </w:p>
        </w:tc>
        <w:tc>
          <w:tcPr>
            <w:tcW w:w="821" w:type="dxa"/>
            <w:tcBorders>
              <w:top w:val="single" w:sz="4" w:space="0" w:color="auto"/>
              <w:left w:val="single" w:sz="4" w:space="0" w:color="auto"/>
              <w:bottom w:val="single" w:sz="4" w:space="0" w:color="auto"/>
              <w:right w:val="nil"/>
            </w:tcBorders>
          </w:tcPr>
          <w:p w14:paraId="551BBEB1" w14:textId="50BD9491" w:rsidR="00391646" w:rsidRPr="00DA0628" w:rsidRDefault="00391646" w:rsidP="00391646">
            <w:pPr>
              <w:spacing w:after="0" w:line="240" w:lineRule="auto"/>
              <w:jc w:val="right"/>
              <w:rPr>
                <w:rFonts w:ascii="Times New Roman" w:hAnsi="Times New Roman" w:cs="Times New Roman"/>
              </w:rPr>
            </w:pPr>
            <w:r w:rsidRPr="00DA0628">
              <w:rPr>
                <w:rFonts w:ascii="Times New Roman" w:hAnsi="Times New Roman" w:cs="Times New Roman"/>
              </w:rPr>
              <w:t>3.17</w:t>
            </w:r>
          </w:p>
        </w:tc>
        <w:tc>
          <w:tcPr>
            <w:tcW w:w="984" w:type="dxa"/>
            <w:tcBorders>
              <w:top w:val="nil"/>
              <w:left w:val="single" w:sz="4" w:space="0" w:color="auto"/>
              <w:bottom w:val="single" w:sz="4" w:space="0" w:color="auto"/>
              <w:right w:val="single" w:sz="4" w:space="0" w:color="auto"/>
            </w:tcBorders>
            <w:shd w:val="clear" w:color="auto" w:fill="auto"/>
            <w:noWrap/>
            <w:hideMark/>
          </w:tcPr>
          <w:p w14:paraId="31C36BBC" w14:textId="0EFB1392"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1.85</w:t>
            </w:r>
          </w:p>
        </w:tc>
      </w:tr>
      <w:tr w:rsidR="00391646" w:rsidRPr="004D57AA" w14:paraId="731EE8C8" w14:textId="77777777" w:rsidTr="00391646">
        <w:trPr>
          <w:trHeight w:val="300"/>
          <w:jc w:val="center"/>
        </w:trPr>
        <w:tc>
          <w:tcPr>
            <w:tcW w:w="2452" w:type="dxa"/>
            <w:tcBorders>
              <w:top w:val="nil"/>
              <w:left w:val="single" w:sz="4" w:space="0" w:color="auto"/>
              <w:bottom w:val="single" w:sz="4" w:space="0" w:color="auto"/>
              <w:right w:val="single" w:sz="4" w:space="0" w:color="auto"/>
            </w:tcBorders>
            <w:shd w:val="clear" w:color="auto" w:fill="auto"/>
            <w:noWrap/>
            <w:vAlign w:val="bottom"/>
            <w:hideMark/>
          </w:tcPr>
          <w:p w14:paraId="3D98EC48" w14:textId="77777777" w:rsidR="00391646" w:rsidRPr="00DA0628" w:rsidRDefault="00391646" w:rsidP="00391646">
            <w:pPr>
              <w:spacing w:after="0" w:line="240" w:lineRule="auto"/>
              <w:rPr>
                <w:rFonts w:ascii="Times New Roman" w:eastAsia="Times New Roman" w:hAnsi="Times New Roman" w:cs="Times New Roman"/>
                <w:color w:val="000000"/>
              </w:rPr>
            </w:pPr>
            <w:r w:rsidRPr="00DA0628">
              <w:rPr>
                <w:rFonts w:ascii="Times New Roman" w:eastAsia="Times New Roman" w:hAnsi="Times New Roman" w:cs="Times New Roman"/>
                <w:color w:val="000000"/>
              </w:rPr>
              <w:t>SO</w:t>
            </w:r>
            <w:r w:rsidRPr="00DA0628">
              <w:rPr>
                <w:rFonts w:ascii="Times New Roman" w:eastAsia="Times New Roman" w:hAnsi="Times New Roman" w:cs="Times New Roman"/>
                <w:color w:val="000000"/>
                <w:vertAlign w:val="subscript"/>
              </w:rPr>
              <w:t>4</w:t>
            </w:r>
            <w:r w:rsidRPr="00DA0628">
              <w:rPr>
                <w:rFonts w:ascii="Times New Roman" w:eastAsia="Times New Roman" w:hAnsi="Times New Roman" w:cs="Times New Roman"/>
                <w:color w:val="000000"/>
                <w:vertAlign w:val="superscript"/>
              </w:rPr>
              <w:t>2-</w:t>
            </w:r>
            <w:r w:rsidRPr="00DA0628">
              <w:rPr>
                <w:rFonts w:ascii="Times New Roman" w:eastAsia="Times New Roman" w:hAnsi="Times New Roman" w:cs="Times New Roman"/>
                <w:color w:val="000000"/>
              </w:rPr>
              <w:t xml:space="preserve"> (mol/L)</w:t>
            </w:r>
          </w:p>
        </w:tc>
        <w:tc>
          <w:tcPr>
            <w:tcW w:w="821" w:type="dxa"/>
            <w:tcBorders>
              <w:top w:val="nil"/>
              <w:left w:val="nil"/>
              <w:bottom w:val="single" w:sz="4" w:space="0" w:color="auto"/>
              <w:right w:val="single" w:sz="4" w:space="0" w:color="auto"/>
            </w:tcBorders>
            <w:shd w:val="clear" w:color="auto" w:fill="auto"/>
            <w:noWrap/>
            <w:hideMark/>
          </w:tcPr>
          <w:p w14:paraId="2EAD5E93"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0.04</w:t>
            </w:r>
          </w:p>
        </w:tc>
        <w:tc>
          <w:tcPr>
            <w:tcW w:w="1232" w:type="dxa"/>
            <w:tcBorders>
              <w:top w:val="nil"/>
              <w:left w:val="nil"/>
              <w:bottom w:val="single" w:sz="4" w:space="0" w:color="auto"/>
              <w:right w:val="single" w:sz="4" w:space="0" w:color="auto"/>
            </w:tcBorders>
            <w:shd w:val="clear" w:color="auto" w:fill="auto"/>
            <w:noWrap/>
            <w:hideMark/>
          </w:tcPr>
          <w:p w14:paraId="4C11EDC4"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0.04</w:t>
            </w:r>
          </w:p>
        </w:tc>
        <w:tc>
          <w:tcPr>
            <w:tcW w:w="964" w:type="dxa"/>
            <w:tcBorders>
              <w:top w:val="nil"/>
              <w:left w:val="nil"/>
              <w:bottom w:val="single" w:sz="4" w:space="0" w:color="auto"/>
              <w:right w:val="single" w:sz="4" w:space="0" w:color="auto"/>
            </w:tcBorders>
            <w:shd w:val="clear" w:color="auto" w:fill="auto"/>
            <w:noWrap/>
            <w:hideMark/>
          </w:tcPr>
          <w:p w14:paraId="66DB532A"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0.06</w:t>
            </w:r>
          </w:p>
        </w:tc>
        <w:tc>
          <w:tcPr>
            <w:tcW w:w="1163" w:type="dxa"/>
            <w:tcBorders>
              <w:top w:val="nil"/>
              <w:left w:val="nil"/>
              <w:bottom w:val="single" w:sz="4" w:space="0" w:color="auto"/>
              <w:right w:val="single" w:sz="4" w:space="0" w:color="auto"/>
            </w:tcBorders>
            <w:shd w:val="clear" w:color="auto" w:fill="auto"/>
            <w:noWrap/>
            <w:hideMark/>
          </w:tcPr>
          <w:p w14:paraId="66EF4ADE"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0.09</w:t>
            </w:r>
          </w:p>
        </w:tc>
        <w:tc>
          <w:tcPr>
            <w:tcW w:w="876" w:type="dxa"/>
            <w:tcBorders>
              <w:top w:val="nil"/>
              <w:left w:val="nil"/>
              <w:bottom w:val="single" w:sz="4" w:space="0" w:color="auto"/>
              <w:right w:val="single" w:sz="4" w:space="0" w:color="auto"/>
            </w:tcBorders>
            <w:shd w:val="clear" w:color="auto" w:fill="auto"/>
            <w:noWrap/>
            <w:hideMark/>
          </w:tcPr>
          <w:p w14:paraId="051820DC" w14:textId="77777777"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2.81</w:t>
            </w:r>
          </w:p>
        </w:tc>
        <w:tc>
          <w:tcPr>
            <w:tcW w:w="222" w:type="dxa"/>
            <w:tcBorders>
              <w:top w:val="single" w:sz="4" w:space="0" w:color="auto"/>
              <w:left w:val="nil"/>
              <w:bottom w:val="single" w:sz="4" w:space="0" w:color="auto"/>
              <w:right w:val="single" w:sz="4" w:space="0" w:color="auto"/>
            </w:tcBorders>
          </w:tcPr>
          <w:p w14:paraId="73F497B6" w14:textId="77777777" w:rsidR="00391646" w:rsidRPr="00391646" w:rsidRDefault="00391646" w:rsidP="00391646">
            <w:pPr>
              <w:spacing w:after="0" w:line="240" w:lineRule="auto"/>
              <w:jc w:val="right"/>
              <w:rPr>
                <w:rFonts w:ascii="Times New Roman" w:hAnsi="Times New Roman" w:cs="Times New Roman"/>
                <w:sz w:val="4"/>
              </w:rPr>
            </w:pPr>
          </w:p>
        </w:tc>
        <w:tc>
          <w:tcPr>
            <w:tcW w:w="821" w:type="dxa"/>
            <w:tcBorders>
              <w:top w:val="single" w:sz="4" w:space="0" w:color="auto"/>
              <w:left w:val="single" w:sz="4" w:space="0" w:color="auto"/>
              <w:bottom w:val="single" w:sz="4" w:space="0" w:color="auto"/>
              <w:right w:val="nil"/>
            </w:tcBorders>
          </w:tcPr>
          <w:p w14:paraId="63ECFF5F" w14:textId="6323EAD3" w:rsidR="00391646" w:rsidRPr="00DA0628" w:rsidRDefault="00391646" w:rsidP="00391646">
            <w:pPr>
              <w:spacing w:after="0" w:line="240" w:lineRule="auto"/>
              <w:jc w:val="right"/>
              <w:rPr>
                <w:rFonts w:ascii="Times New Roman" w:hAnsi="Times New Roman" w:cs="Times New Roman"/>
              </w:rPr>
            </w:pPr>
            <w:r w:rsidRPr="00DA0628">
              <w:rPr>
                <w:rFonts w:ascii="Times New Roman" w:hAnsi="Times New Roman" w:cs="Times New Roman"/>
              </w:rPr>
              <w:t>0.10</w:t>
            </w:r>
          </w:p>
        </w:tc>
        <w:tc>
          <w:tcPr>
            <w:tcW w:w="984" w:type="dxa"/>
            <w:tcBorders>
              <w:top w:val="nil"/>
              <w:left w:val="single" w:sz="4" w:space="0" w:color="auto"/>
              <w:bottom w:val="single" w:sz="4" w:space="0" w:color="auto"/>
              <w:right w:val="single" w:sz="4" w:space="0" w:color="auto"/>
            </w:tcBorders>
            <w:shd w:val="clear" w:color="auto" w:fill="auto"/>
            <w:noWrap/>
            <w:hideMark/>
          </w:tcPr>
          <w:p w14:paraId="09B15538" w14:textId="69550025" w:rsidR="00391646" w:rsidRPr="00DA0628" w:rsidRDefault="00391646" w:rsidP="00391646">
            <w:pPr>
              <w:spacing w:after="0" w:line="240" w:lineRule="auto"/>
              <w:jc w:val="right"/>
              <w:rPr>
                <w:rFonts w:ascii="Times New Roman" w:eastAsia="Times New Roman" w:hAnsi="Times New Roman" w:cs="Times New Roman"/>
                <w:color w:val="000000"/>
              </w:rPr>
            </w:pPr>
            <w:r w:rsidRPr="00DA0628">
              <w:rPr>
                <w:rFonts w:ascii="Times New Roman" w:hAnsi="Times New Roman" w:cs="Times New Roman"/>
              </w:rPr>
              <w:t>0.19</w:t>
            </w:r>
          </w:p>
        </w:tc>
      </w:tr>
      <w:tr w:rsidR="00391646" w:rsidRPr="004D57AA" w14:paraId="65646CD8" w14:textId="77777777" w:rsidTr="00391646">
        <w:trPr>
          <w:trHeight w:val="300"/>
          <w:jc w:val="center"/>
        </w:trPr>
        <w:tc>
          <w:tcPr>
            <w:tcW w:w="2452" w:type="dxa"/>
            <w:tcBorders>
              <w:top w:val="nil"/>
              <w:left w:val="single" w:sz="4" w:space="0" w:color="auto"/>
              <w:bottom w:val="single" w:sz="4" w:space="0" w:color="auto"/>
              <w:right w:val="single" w:sz="4" w:space="0" w:color="auto"/>
            </w:tcBorders>
            <w:shd w:val="clear" w:color="auto" w:fill="auto"/>
            <w:noWrap/>
            <w:vAlign w:val="bottom"/>
            <w:hideMark/>
          </w:tcPr>
          <w:p w14:paraId="03D53DA4" w14:textId="77777777" w:rsidR="00391646" w:rsidRPr="004D57AA" w:rsidRDefault="00391646" w:rsidP="00391646">
            <w:pPr>
              <w:spacing w:after="0" w:line="240" w:lineRule="auto"/>
              <w:rPr>
                <w:rFonts w:ascii="Times New Roman" w:eastAsia="Times New Roman" w:hAnsi="Times New Roman" w:cs="Times New Roman"/>
                <w:color w:val="000000"/>
              </w:rPr>
            </w:pPr>
            <w:r w:rsidRPr="004D57AA">
              <w:rPr>
                <w:rFonts w:ascii="Times New Roman" w:eastAsia="Times New Roman" w:hAnsi="Times New Roman" w:cs="Times New Roman"/>
                <w:color w:val="000000"/>
              </w:rPr>
              <w:t>Soil Moisture</w:t>
            </w:r>
          </w:p>
        </w:tc>
        <w:tc>
          <w:tcPr>
            <w:tcW w:w="821" w:type="dxa"/>
            <w:tcBorders>
              <w:top w:val="nil"/>
              <w:left w:val="nil"/>
              <w:bottom w:val="single" w:sz="4" w:space="0" w:color="auto"/>
              <w:right w:val="single" w:sz="4" w:space="0" w:color="auto"/>
            </w:tcBorders>
            <w:shd w:val="clear" w:color="auto" w:fill="auto"/>
            <w:noWrap/>
            <w:hideMark/>
          </w:tcPr>
          <w:p w14:paraId="26AA6F28"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A52CBA">
              <w:rPr>
                <w:rFonts w:ascii="Times New Roman" w:hAnsi="Times New Roman" w:cs="Times New Roman"/>
              </w:rPr>
              <w:t>0.2366</w:t>
            </w:r>
          </w:p>
        </w:tc>
        <w:tc>
          <w:tcPr>
            <w:tcW w:w="1232" w:type="dxa"/>
            <w:tcBorders>
              <w:top w:val="nil"/>
              <w:left w:val="nil"/>
              <w:bottom w:val="single" w:sz="4" w:space="0" w:color="auto"/>
              <w:right w:val="single" w:sz="4" w:space="0" w:color="auto"/>
            </w:tcBorders>
            <w:shd w:val="clear" w:color="auto" w:fill="auto"/>
            <w:noWrap/>
            <w:hideMark/>
          </w:tcPr>
          <w:p w14:paraId="73771C4F"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A52CBA">
              <w:rPr>
                <w:rFonts w:ascii="Times New Roman" w:hAnsi="Times New Roman" w:cs="Times New Roman"/>
              </w:rPr>
              <w:t>0.2666</w:t>
            </w:r>
          </w:p>
        </w:tc>
        <w:tc>
          <w:tcPr>
            <w:tcW w:w="964" w:type="dxa"/>
            <w:tcBorders>
              <w:top w:val="nil"/>
              <w:left w:val="nil"/>
              <w:bottom w:val="single" w:sz="4" w:space="0" w:color="auto"/>
              <w:right w:val="single" w:sz="4" w:space="0" w:color="auto"/>
            </w:tcBorders>
            <w:shd w:val="clear" w:color="auto" w:fill="auto"/>
            <w:noWrap/>
            <w:hideMark/>
          </w:tcPr>
          <w:p w14:paraId="3B85E72E"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A52CBA">
              <w:rPr>
                <w:rFonts w:ascii="Times New Roman" w:hAnsi="Times New Roman" w:cs="Times New Roman"/>
              </w:rPr>
              <w:t>0.2743</w:t>
            </w:r>
          </w:p>
        </w:tc>
        <w:tc>
          <w:tcPr>
            <w:tcW w:w="1163" w:type="dxa"/>
            <w:tcBorders>
              <w:top w:val="nil"/>
              <w:left w:val="nil"/>
              <w:bottom w:val="single" w:sz="4" w:space="0" w:color="auto"/>
              <w:right w:val="single" w:sz="4" w:space="0" w:color="auto"/>
            </w:tcBorders>
            <w:shd w:val="clear" w:color="auto" w:fill="auto"/>
            <w:noWrap/>
            <w:hideMark/>
          </w:tcPr>
          <w:p w14:paraId="4DC83392"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A52CBA">
              <w:rPr>
                <w:rFonts w:ascii="Times New Roman" w:hAnsi="Times New Roman" w:cs="Times New Roman"/>
              </w:rPr>
              <w:t>0.2803</w:t>
            </w:r>
          </w:p>
        </w:tc>
        <w:tc>
          <w:tcPr>
            <w:tcW w:w="876" w:type="dxa"/>
            <w:tcBorders>
              <w:top w:val="nil"/>
              <w:left w:val="nil"/>
              <w:bottom w:val="single" w:sz="4" w:space="0" w:color="auto"/>
              <w:right w:val="single" w:sz="4" w:space="0" w:color="auto"/>
            </w:tcBorders>
            <w:shd w:val="clear" w:color="auto" w:fill="auto"/>
            <w:noWrap/>
            <w:hideMark/>
          </w:tcPr>
          <w:p w14:paraId="146F40FB"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A52CBA">
              <w:rPr>
                <w:rFonts w:ascii="Times New Roman" w:hAnsi="Times New Roman" w:cs="Times New Roman"/>
              </w:rPr>
              <w:t>0.2846</w:t>
            </w:r>
          </w:p>
        </w:tc>
        <w:tc>
          <w:tcPr>
            <w:tcW w:w="222" w:type="dxa"/>
            <w:tcBorders>
              <w:top w:val="single" w:sz="4" w:space="0" w:color="auto"/>
              <w:left w:val="nil"/>
              <w:bottom w:val="single" w:sz="4" w:space="0" w:color="auto"/>
              <w:right w:val="single" w:sz="4" w:space="0" w:color="auto"/>
            </w:tcBorders>
          </w:tcPr>
          <w:p w14:paraId="387F112A" w14:textId="77777777" w:rsidR="00391646" w:rsidRPr="00391646" w:rsidRDefault="00391646" w:rsidP="00391646">
            <w:pPr>
              <w:spacing w:after="0" w:line="240" w:lineRule="auto"/>
              <w:jc w:val="right"/>
              <w:rPr>
                <w:rFonts w:ascii="Times New Roman" w:hAnsi="Times New Roman" w:cs="Times New Roman"/>
                <w:sz w:val="4"/>
              </w:rPr>
            </w:pPr>
          </w:p>
        </w:tc>
        <w:tc>
          <w:tcPr>
            <w:tcW w:w="821" w:type="dxa"/>
            <w:tcBorders>
              <w:top w:val="single" w:sz="4" w:space="0" w:color="auto"/>
              <w:left w:val="single" w:sz="4" w:space="0" w:color="auto"/>
              <w:bottom w:val="single" w:sz="4" w:space="0" w:color="auto"/>
              <w:right w:val="nil"/>
            </w:tcBorders>
          </w:tcPr>
          <w:p w14:paraId="2CF8E4E7" w14:textId="096D1303" w:rsidR="00391646" w:rsidRPr="00A52CBA" w:rsidRDefault="00391646" w:rsidP="00391646">
            <w:pPr>
              <w:spacing w:after="0" w:line="240" w:lineRule="auto"/>
              <w:jc w:val="right"/>
              <w:rPr>
                <w:rFonts w:ascii="Times New Roman" w:hAnsi="Times New Roman" w:cs="Times New Roman"/>
              </w:rPr>
            </w:pPr>
            <w:r w:rsidRPr="00A52CBA">
              <w:rPr>
                <w:rFonts w:ascii="Times New Roman" w:hAnsi="Times New Roman" w:cs="Times New Roman"/>
              </w:rPr>
              <w:t>0.2710</w:t>
            </w:r>
          </w:p>
        </w:tc>
        <w:tc>
          <w:tcPr>
            <w:tcW w:w="984" w:type="dxa"/>
            <w:tcBorders>
              <w:top w:val="nil"/>
              <w:left w:val="single" w:sz="4" w:space="0" w:color="auto"/>
              <w:bottom w:val="single" w:sz="4" w:space="0" w:color="auto"/>
              <w:right w:val="single" w:sz="4" w:space="0" w:color="auto"/>
            </w:tcBorders>
            <w:shd w:val="clear" w:color="auto" w:fill="auto"/>
            <w:noWrap/>
            <w:hideMark/>
          </w:tcPr>
          <w:p w14:paraId="0B1CA7F7" w14:textId="229AD4A5" w:rsidR="00391646" w:rsidRPr="004D57AA" w:rsidRDefault="00391646" w:rsidP="00391646">
            <w:pPr>
              <w:spacing w:after="0" w:line="240" w:lineRule="auto"/>
              <w:jc w:val="right"/>
              <w:rPr>
                <w:rFonts w:ascii="Times New Roman" w:eastAsia="Times New Roman" w:hAnsi="Times New Roman" w:cs="Times New Roman"/>
                <w:color w:val="000000"/>
              </w:rPr>
            </w:pPr>
            <w:r w:rsidRPr="00A52CBA">
              <w:rPr>
                <w:rFonts w:ascii="Times New Roman" w:hAnsi="Times New Roman" w:cs="Times New Roman"/>
              </w:rPr>
              <w:t>0.0119</w:t>
            </w:r>
          </w:p>
        </w:tc>
      </w:tr>
      <w:tr w:rsidR="00391646" w:rsidRPr="004D57AA" w14:paraId="6205036E" w14:textId="77777777" w:rsidTr="00391646">
        <w:trPr>
          <w:trHeight w:val="300"/>
          <w:jc w:val="center"/>
        </w:trPr>
        <w:tc>
          <w:tcPr>
            <w:tcW w:w="2452" w:type="dxa"/>
            <w:tcBorders>
              <w:top w:val="nil"/>
              <w:left w:val="single" w:sz="4" w:space="0" w:color="auto"/>
              <w:bottom w:val="single" w:sz="4" w:space="0" w:color="auto"/>
              <w:right w:val="single" w:sz="4" w:space="0" w:color="auto"/>
            </w:tcBorders>
            <w:shd w:val="clear" w:color="auto" w:fill="auto"/>
            <w:noWrap/>
            <w:vAlign w:val="bottom"/>
            <w:hideMark/>
          </w:tcPr>
          <w:p w14:paraId="58B08A8F" w14:textId="1FA500D9" w:rsidR="00391646" w:rsidRPr="004D57AA" w:rsidRDefault="00391646" w:rsidP="00391646">
            <w:pPr>
              <w:spacing w:after="0" w:line="240" w:lineRule="auto"/>
              <w:rPr>
                <w:rFonts w:ascii="Times New Roman" w:eastAsia="Times New Roman" w:hAnsi="Times New Roman" w:cs="Times New Roman"/>
                <w:color w:val="000000"/>
              </w:rPr>
            </w:pPr>
            <w:r w:rsidRPr="004D57AA">
              <w:rPr>
                <w:rFonts w:ascii="Times New Roman" w:eastAsia="Times New Roman" w:hAnsi="Times New Roman" w:cs="Times New Roman"/>
                <w:color w:val="000000"/>
              </w:rPr>
              <w:t>Soil Type</w:t>
            </w:r>
            <w:r>
              <w:rPr>
                <w:rFonts w:ascii="Times New Roman" w:eastAsia="Times New Roman" w:hAnsi="Times New Roman" w:cs="Times New Roman"/>
                <w:color w:val="000000"/>
                <w:vertAlign w:val="superscript"/>
              </w:rPr>
              <w:t>3</w:t>
            </w:r>
          </w:p>
        </w:tc>
        <w:tc>
          <w:tcPr>
            <w:tcW w:w="821" w:type="dxa"/>
            <w:tcBorders>
              <w:top w:val="nil"/>
              <w:left w:val="nil"/>
              <w:bottom w:val="single" w:sz="4" w:space="0" w:color="auto"/>
              <w:right w:val="single" w:sz="4" w:space="0" w:color="auto"/>
            </w:tcBorders>
            <w:shd w:val="clear" w:color="auto" w:fill="auto"/>
            <w:noWrap/>
            <w:hideMark/>
          </w:tcPr>
          <w:p w14:paraId="07C085F7"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1</w:t>
            </w:r>
          </w:p>
        </w:tc>
        <w:tc>
          <w:tcPr>
            <w:tcW w:w="1232" w:type="dxa"/>
            <w:tcBorders>
              <w:top w:val="nil"/>
              <w:left w:val="nil"/>
              <w:bottom w:val="single" w:sz="4" w:space="0" w:color="auto"/>
              <w:right w:val="single" w:sz="4" w:space="0" w:color="auto"/>
            </w:tcBorders>
            <w:shd w:val="clear" w:color="auto" w:fill="auto"/>
            <w:noWrap/>
            <w:hideMark/>
          </w:tcPr>
          <w:p w14:paraId="7FE00B6D"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64" w:type="dxa"/>
            <w:tcBorders>
              <w:top w:val="nil"/>
              <w:left w:val="nil"/>
              <w:bottom w:val="single" w:sz="4" w:space="0" w:color="auto"/>
              <w:right w:val="single" w:sz="4" w:space="0" w:color="auto"/>
            </w:tcBorders>
            <w:shd w:val="clear" w:color="auto" w:fill="auto"/>
            <w:noWrap/>
            <w:hideMark/>
          </w:tcPr>
          <w:p w14:paraId="5123455D"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5</w:t>
            </w:r>
          </w:p>
        </w:tc>
        <w:tc>
          <w:tcPr>
            <w:tcW w:w="1163" w:type="dxa"/>
            <w:tcBorders>
              <w:top w:val="nil"/>
              <w:left w:val="nil"/>
              <w:bottom w:val="single" w:sz="4" w:space="0" w:color="auto"/>
              <w:right w:val="single" w:sz="4" w:space="0" w:color="auto"/>
            </w:tcBorders>
            <w:shd w:val="clear" w:color="auto" w:fill="auto"/>
            <w:noWrap/>
            <w:hideMark/>
          </w:tcPr>
          <w:p w14:paraId="297A253A"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76" w:type="dxa"/>
            <w:tcBorders>
              <w:top w:val="nil"/>
              <w:left w:val="nil"/>
              <w:bottom w:val="single" w:sz="4" w:space="0" w:color="auto"/>
              <w:right w:val="single" w:sz="4" w:space="0" w:color="auto"/>
            </w:tcBorders>
            <w:shd w:val="clear" w:color="auto" w:fill="auto"/>
            <w:noWrap/>
            <w:hideMark/>
          </w:tcPr>
          <w:p w14:paraId="4DF2EBB9" w14:textId="77777777" w:rsidR="00391646" w:rsidRPr="004D57AA" w:rsidRDefault="00391646" w:rsidP="00391646">
            <w:pPr>
              <w:spacing w:after="0" w:line="240" w:lineRule="auto"/>
              <w:jc w:val="right"/>
              <w:rPr>
                <w:rFonts w:ascii="Times New Roman" w:eastAsia="Times New Roman" w:hAnsi="Times New Roman" w:cs="Times New Roman"/>
                <w:color w:val="000000"/>
              </w:rPr>
            </w:pPr>
            <w:r w:rsidRPr="00B62A04">
              <w:rPr>
                <w:rFonts w:ascii="Times New Roman" w:hAnsi="Times New Roman" w:cs="Times New Roman"/>
              </w:rPr>
              <w:t>10</w:t>
            </w:r>
          </w:p>
        </w:tc>
        <w:tc>
          <w:tcPr>
            <w:tcW w:w="222" w:type="dxa"/>
            <w:tcBorders>
              <w:top w:val="single" w:sz="4" w:space="0" w:color="auto"/>
              <w:left w:val="nil"/>
              <w:bottom w:val="single" w:sz="4" w:space="0" w:color="auto"/>
              <w:right w:val="single" w:sz="4" w:space="0" w:color="auto"/>
            </w:tcBorders>
          </w:tcPr>
          <w:p w14:paraId="1FFD1B7A" w14:textId="77777777" w:rsidR="00391646" w:rsidRPr="00391646" w:rsidRDefault="00391646" w:rsidP="00391646">
            <w:pPr>
              <w:spacing w:after="0" w:line="240" w:lineRule="auto"/>
              <w:jc w:val="right"/>
              <w:rPr>
                <w:rFonts w:ascii="Times New Roman" w:eastAsia="Times New Roman" w:hAnsi="Times New Roman" w:cs="Times New Roman"/>
                <w:color w:val="000000"/>
                <w:sz w:val="4"/>
              </w:rPr>
            </w:pPr>
          </w:p>
        </w:tc>
        <w:tc>
          <w:tcPr>
            <w:tcW w:w="821" w:type="dxa"/>
            <w:tcBorders>
              <w:top w:val="single" w:sz="4" w:space="0" w:color="auto"/>
              <w:left w:val="single" w:sz="4" w:space="0" w:color="auto"/>
              <w:bottom w:val="single" w:sz="4" w:space="0" w:color="auto"/>
              <w:right w:val="nil"/>
            </w:tcBorders>
          </w:tcPr>
          <w:p w14:paraId="33697C4C" w14:textId="7DC23F23" w:rsidR="00391646" w:rsidRDefault="00391646" w:rsidP="0039164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84" w:type="dxa"/>
            <w:tcBorders>
              <w:top w:val="nil"/>
              <w:left w:val="single" w:sz="4" w:space="0" w:color="auto"/>
              <w:bottom w:val="single" w:sz="4" w:space="0" w:color="auto"/>
              <w:right w:val="single" w:sz="4" w:space="0" w:color="auto"/>
            </w:tcBorders>
            <w:shd w:val="clear" w:color="auto" w:fill="auto"/>
            <w:noWrap/>
            <w:hideMark/>
          </w:tcPr>
          <w:p w14:paraId="7B4A073F" w14:textId="3127EBCC" w:rsidR="00391646" w:rsidRPr="004D57AA" w:rsidRDefault="00391646" w:rsidP="0039164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r>
    </w:tbl>
    <w:p w14:paraId="260BB8E3" w14:textId="044AC28F" w:rsidR="00A9308F" w:rsidRDefault="00A9308F" w:rsidP="00480F64">
      <w:pPr>
        <w:pStyle w:val="ListParagraph"/>
        <w:numPr>
          <w:ilvl w:val="0"/>
          <w:numId w:val="10"/>
        </w:numPr>
        <w:ind w:left="360"/>
        <w:contextualSpacing w:val="0"/>
        <w:jc w:val="both"/>
      </w:pPr>
      <w:r>
        <w:t>Potential Redox = Eh – 200</w:t>
      </w:r>
      <w:r w:rsidR="00511DC6">
        <w:t>mv</w:t>
      </w:r>
    </w:p>
    <w:p w14:paraId="7B40540B" w14:textId="1EB3B34F" w:rsidR="00A9308F" w:rsidRPr="00A9308F" w:rsidRDefault="00A9308F" w:rsidP="00480F64">
      <w:pPr>
        <w:pStyle w:val="ListParagraph"/>
        <w:numPr>
          <w:ilvl w:val="0"/>
          <w:numId w:val="10"/>
        </w:numPr>
        <w:ind w:left="360"/>
        <w:contextualSpacing w:val="0"/>
        <w:jc w:val="both"/>
      </w:pPr>
      <w:r>
        <w:t xml:space="preserve">Calculated electrode </w:t>
      </w:r>
      <w:r w:rsidR="00AC47B6">
        <w:t xml:space="preserve">potential </w:t>
      </w:r>
      <w:r>
        <w:t>= -59.14 mV/pH * pH</w:t>
      </w:r>
    </w:p>
    <w:p w14:paraId="7561836D" w14:textId="12E20C8A" w:rsidR="005B7EFD" w:rsidRDefault="00A9308F" w:rsidP="00480F64">
      <w:pPr>
        <w:pStyle w:val="ListParagraph"/>
        <w:ind w:left="0"/>
        <w:contextualSpacing w:val="0"/>
        <w:jc w:val="both"/>
      </w:pPr>
      <w:r w:rsidRPr="00480F64">
        <w:t>3</w:t>
      </w:r>
      <w:r>
        <w:t xml:space="preserve">. </w:t>
      </w:r>
      <w:r w:rsidR="00445E8B">
        <w:t xml:space="preserve">  </w:t>
      </w:r>
      <w:r>
        <w:t>C</w:t>
      </w:r>
      <w:r w:rsidR="005B7EFD">
        <w:t>ategorical parameter</w:t>
      </w:r>
    </w:p>
    <w:p w14:paraId="47EB72A6" w14:textId="7384844C" w:rsidR="005B7EFD" w:rsidRDefault="005B7EFD" w:rsidP="00054D31">
      <w:pPr>
        <w:pStyle w:val="BodyText"/>
        <w:spacing w:line="256" w:lineRule="auto"/>
        <w:ind w:right="122"/>
        <w:jc w:val="both"/>
      </w:pPr>
    </w:p>
    <w:p w14:paraId="67DF1063" w14:textId="77777777" w:rsidR="00480F64" w:rsidRDefault="00480F64" w:rsidP="00054D31">
      <w:pPr>
        <w:pStyle w:val="BodyText"/>
        <w:spacing w:line="256" w:lineRule="auto"/>
        <w:ind w:right="122"/>
        <w:jc w:val="both"/>
      </w:pPr>
    </w:p>
    <w:p w14:paraId="47914329" w14:textId="77777777" w:rsidR="009F5775" w:rsidRPr="009F5775" w:rsidRDefault="009F5775" w:rsidP="00054D31">
      <w:pPr>
        <w:pStyle w:val="BodyText"/>
        <w:spacing w:line="256" w:lineRule="auto"/>
        <w:ind w:right="122"/>
        <w:jc w:val="both"/>
      </w:pPr>
    </w:p>
    <w:p w14:paraId="19EE3682" w14:textId="295DA07F" w:rsidR="00446F57" w:rsidRDefault="003F2829" w:rsidP="001C6EE1">
      <w:pPr>
        <w:rPr>
          <w:rFonts w:ascii="Times New Roman" w:hAnsi="Times New Roman" w:cs="Times New Roman"/>
          <w:b/>
          <w:bCs/>
          <w:sz w:val="24"/>
          <w:szCs w:val="24"/>
        </w:rPr>
      </w:pPr>
      <w:r w:rsidRPr="003F2829">
        <w:rPr>
          <w:rFonts w:ascii="Times New Roman" w:hAnsi="Times New Roman" w:cs="Times New Roman"/>
          <w:b/>
          <w:bCs/>
          <w:sz w:val="24"/>
          <w:szCs w:val="24"/>
        </w:rPr>
        <w:t>Project Activities with Cost Share Partners:</w:t>
      </w:r>
    </w:p>
    <w:p w14:paraId="54A90CA1" w14:textId="5D4696AC" w:rsidR="00A71D1B" w:rsidRDefault="00A71D1B" w:rsidP="00A71D1B">
      <w:pPr>
        <w:pStyle w:val="BodyText"/>
        <w:spacing w:line="256" w:lineRule="auto"/>
        <w:ind w:right="122"/>
        <w:jc w:val="both"/>
      </w:pPr>
      <w:r>
        <w:t>Cost share is provided by Rutgers University during this quarterly period as budgeted in the proposal.</w:t>
      </w:r>
    </w:p>
    <w:p w14:paraId="2D3A61B7" w14:textId="5C74FBA1" w:rsidR="00E55670" w:rsidRDefault="00E55670" w:rsidP="001C6EE1">
      <w:pPr>
        <w:rPr>
          <w:rFonts w:ascii="Times New Roman" w:hAnsi="Times New Roman" w:cs="Times New Roman"/>
          <w:b/>
          <w:bCs/>
          <w:sz w:val="24"/>
          <w:szCs w:val="24"/>
        </w:rPr>
      </w:pPr>
    </w:p>
    <w:p w14:paraId="0EE63CD0" w14:textId="77777777" w:rsidR="009F5775" w:rsidRDefault="009F5775" w:rsidP="001C6EE1">
      <w:pPr>
        <w:rPr>
          <w:rFonts w:ascii="Times New Roman" w:hAnsi="Times New Roman" w:cs="Times New Roman"/>
          <w:b/>
          <w:bCs/>
          <w:sz w:val="24"/>
          <w:szCs w:val="24"/>
        </w:rPr>
      </w:pPr>
    </w:p>
    <w:p w14:paraId="5C958D65" w14:textId="68CA1FFF" w:rsidR="007C3509" w:rsidRPr="007C3509" w:rsidRDefault="007C3509" w:rsidP="001C6EE1">
      <w:pPr>
        <w:rPr>
          <w:rFonts w:ascii="Times New Roman" w:hAnsi="Times New Roman" w:cs="Times New Roman"/>
          <w:b/>
          <w:bCs/>
          <w:sz w:val="24"/>
          <w:szCs w:val="24"/>
        </w:rPr>
      </w:pPr>
      <w:r w:rsidRPr="007C3509">
        <w:rPr>
          <w:rFonts w:ascii="Times New Roman" w:hAnsi="Times New Roman" w:cs="Times New Roman"/>
          <w:b/>
          <w:bCs/>
          <w:sz w:val="24"/>
          <w:szCs w:val="24"/>
        </w:rPr>
        <w:t>Project Activities with External Partners:</w:t>
      </w:r>
    </w:p>
    <w:p w14:paraId="55ED4E8C" w14:textId="1B814CDF" w:rsidR="006616A4" w:rsidRPr="006616A4" w:rsidRDefault="00A71D1B" w:rsidP="00A76886">
      <w:pPr>
        <w:jc w:val="both"/>
        <w:rPr>
          <w:rFonts w:ascii="Times New Roman" w:hAnsi="Times New Roman" w:cs="Times New Roman"/>
          <w:sz w:val="24"/>
          <w:szCs w:val="24"/>
        </w:rPr>
      </w:pPr>
      <w:r>
        <w:rPr>
          <w:rFonts w:ascii="Times New Roman" w:hAnsi="Times New Roman" w:cs="Times New Roman"/>
          <w:sz w:val="24"/>
          <w:szCs w:val="24"/>
        </w:rPr>
        <w:t xml:space="preserve">The PI </w:t>
      </w:r>
      <w:r w:rsidR="002F16FB">
        <w:rPr>
          <w:rFonts w:ascii="Times New Roman" w:hAnsi="Times New Roman" w:cs="Times New Roman"/>
          <w:sz w:val="24"/>
          <w:szCs w:val="24"/>
        </w:rPr>
        <w:t xml:space="preserve">(Dr. Hao Wang) </w:t>
      </w:r>
      <w:r w:rsidR="009A5687">
        <w:rPr>
          <w:rFonts w:ascii="Times New Roman" w:hAnsi="Times New Roman" w:cs="Times New Roman"/>
          <w:sz w:val="24"/>
          <w:szCs w:val="24"/>
        </w:rPr>
        <w:t xml:space="preserve">had one meeting with </w:t>
      </w:r>
      <w:r w:rsidR="00A76886">
        <w:rPr>
          <w:rFonts w:ascii="Times New Roman" w:hAnsi="Times New Roman" w:cs="Times New Roman"/>
          <w:sz w:val="24"/>
          <w:szCs w:val="24"/>
        </w:rPr>
        <w:t>another</w:t>
      </w:r>
      <w:r w:rsidR="009A5687">
        <w:rPr>
          <w:rFonts w:ascii="Times New Roman" w:hAnsi="Times New Roman" w:cs="Times New Roman"/>
          <w:sz w:val="24"/>
          <w:szCs w:val="24"/>
        </w:rPr>
        <w:t xml:space="preserve"> industry partner on Jan. 27 to discuss the availability of in-line inspection </w:t>
      </w:r>
      <w:r w:rsidR="006616A4">
        <w:rPr>
          <w:rFonts w:ascii="Times New Roman" w:hAnsi="Times New Roman" w:cs="Times New Roman"/>
          <w:sz w:val="24"/>
          <w:szCs w:val="24"/>
        </w:rPr>
        <w:t xml:space="preserve">(ILI) </w:t>
      </w:r>
      <w:r w:rsidR="009A5687">
        <w:rPr>
          <w:rFonts w:ascii="Times New Roman" w:hAnsi="Times New Roman" w:cs="Times New Roman"/>
          <w:sz w:val="24"/>
          <w:szCs w:val="24"/>
        </w:rPr>
        <w:t xml:space="preserve">data. </w:t>
      </w:r>
      <w:r w:rsidR="006616A4">
        <w:rPr>
          <w:rFonts w:ascii="Times New Roman" w:hAnsi="Times New Roman" w:cs="Times New Roman"/>
          <w:sz w:val="24"/>
          <w:szCs w:val="24"/>
        </w:rPr>
        <w:t xml:space="preserve">The ILI data are collected by the pig with </w:t>
      </w:r>
      <w:r w:rsidR="006616A4" w:rsidRPr="006616A4">
        <w:rPr>
          <w:rFonts w:ascii="Times New Roman" w:hAnsi="Times New Roman" w:cs="Times New Roman"/>
          <w:sz w:val="24"/>
          <w:szCs w:val="24"/>
        </w:rPr>
        <w:t>MFL (Magnetic Flux Leakage) /Caliper/ Inertial Measurement Unit (IMU). MFL is to provide accurate wall thickness measurements and metal loss depth/length/orientation.</w:t>
      </w:r>
      <w:r w:rsidR="006616A4">
        <w:rPr>
          <w:rFonts w:ascii="Times New Roman" w:hAnsi="Times New Roman" w:cs="Times New Roman"/>
          <w:sz w:val="24"/>
          <w:szCs w:val="24"/>
        </w:rPr>
        <w:t xml:space="preserve"> </w:t>
      </w:r>
      <w:r w:rsidR="006616A4" w:rsidRPr="006616A4">
        <w:rPr>
          <w:rFonts w:ascii="Times New Roman" w:hAnsi="Times New Roman" w:cs="Times New Roman"/>
          <w:sz w:val="24"/>
          <w:szCs w:val="24"/>
        </w:rPr>
        <w:t>Caliper is to measure geometry or condition of pipe, such as dent (deformation), buckles, bend, etc. by making measurements of inside surface pipeline using mechanical arms</w:t>
      </w:r>
      <w:r w:rsidR="006616A4">
        <w:rPr>
          <w:rFonts w:ascii="Times New Roman" w:hAnsi="Times New Roman" w:cs="Times New Roman"/>
          <w:sz w:val="24"/>
          <w:szCs w:val="24"/>
        </w:rPr>
        <w:t>.</w:t>
      </w:r>
    </w:p>
    <w:p w14:paraId="65194198" w14:textId="14CB3DCE" w:rsidR="006616A4" w:rsidRPr="006616A4" w:rsidRDefault="006616A4" w:rsidP="00A76886">
      <w:pPr>
        <w:jc w:val="both"/>
        <w:rPr>
          <w:rFonts w:ascii="Times New Roman" w:hAnsi="Times New Roman" w:cs="Times New Roman"/>
          <w:sz w:val="24"/>
          <w:szCs w:val="24"/>
        </w:rPr>
      </w:pPr>
      <w:r w:rsidRPr="006616A4">
        <w:rPr>
          <w:rFonts w:ascii="Times New Roman" w:hAnsi="Times New Roman" w:cs="Times New Roman"/>
          <w:sz w:val="24"/>
          <w:szCs w:val="24"/>
        </w:rPr>
        <w:t>ILI is usually conducted every 7 years since 2000s</w:t>
      </w:r>
      <w:r>
        <w:rPr>
          <w:rFonts w:ascii="Times New Roman" w:hAnsi="Times New Roman" w:cs="Times New Roman"/>
          <w:sz w:val="24"/>
          <w:szCs w:val="24"/>
        </w:rPr>
        <w:t xml:space="preserve"> for transmission lines</w:t>
      </w:r>
      <w:r w:rsidRPr="006616A4">
        <w:rPr>
          <w:rFonts w:ascii="Times New Roman" w:hAnsi="Times New Roman" w:cs="Times New Roman"/>
          <w:sz w:val="24"/>
          <w:szCs w:val="24"/>
        </w:rPr>
        <w:t xml:space="preserve">. After ILI, direct assessment by excavation is conducted at a few selected anomaly locations to verify ILI results. The main defect is external metal loss due to corrosion. Internal metal loss is mainly caused by manufacturing defects and seamless pipe has variations in wall thickness, which should not be considered as internal corrosion. Crack is very rare since the MAOP is </w:t>
      </w:r>
      <w:r w:rsidR="000439DE">
        <w:rPr>
          <w:rFonts w:ascii="Times New Roman" w:hAnsi="Times New Roman" w:cs="Times New Roman"/>
          <w:sz w:val="24"/>
          <w:szCs w:val="24"/>
        </w:rPr>
        <w:t xml:space="preserve">maintained </w:t>
      </w:r>
      <w:r w:rsidRPr="006616A4">
        <w:rPr>
          <w:rFonts w:ascii="Times New Roman" w:hAnsi="Times New Roman" w:cs="Times New Roman"/>
          <w:sz w:val="24"/>
          <w:szCs w:val="24"/>
        </w:rPr>
        <w:t>smaller than 40% of</w:t>
      </w:r>
      <w:r w:rsidR="000439DE">
        <w:rPr>
          <w:rFonts w:ascii="Times New Roman" w:hAnsi="Times New Roman" w:cs="Times New Roman"/>
          <w:sz w:val="24"/>
          <w:szCs w:val="24"/>
        </w:rPr>
        <w:t xml:space="preserve"> design pressure</w:t>
      </w:r>
      <w:r w:rsidRPr="006616A4">
        <w:rPr>
          <w:rFonts w:ascii="Times New Roman" w:hAnsi="Times New Roman" w:cs="Times New Roman"/>
          <w:sz w:val="24"/>
          <w:szCs w:val="24"/>
        </w:rPr>
        <w:t xml:space="preserve">. </w:t>
      </w:r>
    </w:p>
    <w:p w14:paraId="5CB04BAC" w14:textId="2693AD2F" w:rsidR="00A71D1B" w:rsidRDefault="00A71D1B" w:rsidP="006616A4">
      <w:pPr>
        <w:rPr>
          <w:rFonts w:ascii="Times New Roman" w:hAnsi="Times New Roman" w:cs="Times New Roman"/>
          <w:b/>
          <w:bCs/>
          <w:sz w:val="24"/>
          <w:szCs w:val="24"/>
        </w:rPr>
      </w:pPr>
    </w:p>
    <w:p w14:paraId="4B4BDD09" w14:textId="6275CFC3" w:rsidR="006240F1" w:rsidRPr="007C3509" w:rsidRDefault="006240F1" w:rsidP="006240F1">
      <w:pPr>
        <w:rPr>
          <w:rFonts w:ascii="Times New Roman" w:hAnsi="Times New Roman" w:cs="Times New Roman"/>
          <w:b/>
          <w:bCs/>
          <w:sz w:val="24"/>
          <w:szCs w:val="24"/>
        </w:rPr>
      </w:pPr>
      <w:r>
        <w:rPr>
          <w:rFonts w:ascii="Times New Roman" w:hAnsi="Times New Roman" w:cs="Times New Roman"/>
          <w:b/>
          <w:bCs/>
          <w:sz w:val="24"/>
          <w:szCs w:val="24"/>
        </w:rPr>
        <w:t>Potential Project Risks</w:t>
      </w:r>
      <w:r w:rsidRPr="007C3509">
        <w:rPr>
          <w:rFonts w:ascii="Times New Roman" w:hAnsi="Times New Roman" w:cs="Times New Roman"/>
          <w:b/>
          <w:bCs/>
          <w:sz w:val="24"/>
          <w:szCs w:val="24"/>
        </w:rPr>
        <w:t>:</w:t>
      </w:r>
    </w:p>
    <w:p w14:paraId="61B46D28" w14:textId="69EA41F6" w:rsidR="007C3509" w:rsidRDefault="00A71D1B" w:rsidP="001C6EE1">
      <w:pPr>
        <w:rPr>
          <w:rFonts w:ascii="Times New Roman" w:hAnsi="Times New Roman" w:cs="Times New Roman"/>
          <w:sz w:val="24"/>
          <w:szCs w:val="24"/>
        </w:rPr>
      </w:pPr>
      <w:r>
        <w:rPr>
          <w:rFonts w:ascii="Times New Roman" w:hAnsi="Times New Roman" w:cs="Times New Roman"/>
          <w:sz w:val="24"/>
          <w:szCs w:val="24"/>
        </w:rPr>
        <w:t>N/A</w:t>
      </w:r>
    </w:p>
    <w:p w14:paraId="3180D20F" w14:textId="6262031A" w:rsidR="00A71D1B" w:rsidRDefault="00A71D1B" w:rsidP="001C6EE1">
      <w:pPr>
        <w:rPr>
          <w:rFonts w:ascii="Times New Roman" w:hAnsi="Times New Roman" w:cs="Times New Roman"/>
          <w:b/>
          <w:bCs/>
          <w:sz w:val="24"/>
          <w:szCs w:val="24"/>
        </w:rPr>
      </w:pPr>
    </w:p>
    <w:p w14:paraId="651DE9FD" w14:textId="77777777" w:rsidR="009F5775" w:rsidRDefault="009F5775" w:rsidP="001C6EE1">
      <w:pPr>
        <w:rPr>
          <w:rFonts w:ascii="Times New Roman" w:hAnsi="Times New Roman" w:cs="Times New Roman"/>
          <w:b/>
          <w:bCs/>
          <w:sz w:val="24"/>
          <w:szCs w:val="24"/>
        </w:rPr>
      </w:pPr>
    </w:p>
    <w:p w14:paraId="691D14E6" w14:textId="1FA5AA3E" w:rsidR="00224C31" w:rsidRDefault="00224C31" w:rsidP="001C6EE1">
      <w:pPr>
        <w:rPr>
          <w:rFonts w:ascii="Times New Roman" w:hAnsi="Times New Roman" w:cs="Times New Roman"/>
          <w:b/>
          <w:bCs/>
          <w:sz w:val="24"/>
          <w:szCs w:val="24"/>
        </w:rPr>
      </w:pPr>
      <w:r w:rsidRPr="00224C31">
        <w:rPr>
          <w:rFonts w:ascii="Times New Roman" w:hAnsi="Times New Roman" w:cs="Times New Roman"/>
          <w:b/>
          <w:bCs/>
          <w:sz w:val="24"/>
          <w:szCs w:val="24"/>
        </w:rPr>
        <w:t>Future Project Work:</w:t>
      </w:r>
    </w:p>
    <w:p w14:paraId="081A8285" w14:textId="789B8885" w:rsidR="007C0789" w:rsidRPr="00A71D1B" w:rsidRDefault="00A71D1B" w:rsidP="00A71D1B">
      <w:pPr>
        <w:rPr>
          <w:rFonts w:ascii="Times New Roman" w:hAnsi="Times New Roman" w:cs="Times New Roman"/>
          <w:sz w:val="24"/>
          <w:szCs w:val="24"/>
        </w:rPr>
      </w:pPr>
      <w:r>
        <w:rPr>
          <w:rFonts w:ascii="Times New Roman" w:hAnsi="Times New Roman" w:cs="Times New Roman"/>
          <w:sz w:val="24"/>
          <w:szCs w:val="24"/>
        </w:rPr>
        <w:t xml:space="preserve">The research team will </w:t>
      </w:r>
      <w:r w:rsidR="00DE0AF7">
        <w:rPr>
          <w:rFonts w:ascii="Times New Roman" w:hAnsi="Times New Roman" w:cs="Times New Roman"/>
          <w:sz w:val="24"/>
          <w:szCs w:val="24"/>
        </w:rPr>
        <w:t>continue</w:t>
      </w:r>
      <w:r>
        <w:rPr>
          <w:rFonts w:ascii="Times New Roman" w:hAnsi="Times New Roman" w:cs="Times New Roman"/>
          <w:sz w:val="24"/>
          <w:szCs w:val="24"/>
        </w:rPr>
        <w:t xml:space="preserve"> </w:t>
      </w:r>
      <w:r w:rsidR="009A5687">
        <w:rPr>
          <w:rFonts w:ascii="Times New Roman" w:hAnsi="Times New Roman" w:cs="Times New Roman"/>
          <w:sz w:val="24"/>
          <w:szCs w:val="24"/>
        </w:rPr>
        <w:t xml:space="preserve">working on </w:t>
      </w:r>
      <w:r>
        <w:rPr>
          <w:rFonts w:ascii="Times New Roman" w:hAnsi="Times New Roman" w:cs="Times New Roman"/>
          <w:sz w:val="24"/>
          <w:szCs w:val="24"/>
        </w:rPr>
        <w:t>Task 2</w:t>
      </w:r>
      <w:r w:rsidRPr="00A71D1B">
        <w:rPr>
          <w:rFonts w:ascii="Times New Roman" w:hAnsi="Times New Roman" w:cs="Times New Roman"/>
          <w:sz w:val="24"/>
          <w:szCs w:val="24"/>
        </w:rPr>
        <w:t xml:space="preserve"> Data Collection from Existing Literature and Industry Partners</w:t>
      </w:r>
      <w:r>
        <w:rPr>
          <w:rFonts w:ascii="Times New Roman" w:hAnsi="Times New Roman" w:cs="Times New Roman"/>
          <w:sz w:val="24"/>
          <w:szCs w:val="24"/>
        </w:rPr>
        <w:t xml:space="preserve">. The purpose is to </w:t>
      </w:r>
      <w:r w:rsidRPr="00A71D1B">
        <w:rPr>
          <w:rFonts w:ascii="Times New Roman" w:hAnsi="Times New Roman" w:cs="Times New Roman"/>
          <w:sz w:val="24"/>
          <w:szCs w:val="24"/>
        </w:rPr>
        <w:t>c</w:t>
      </w:r>
      <w:r w:rsidR="00E1382C" w:rsidRPr="00A71D1B">
        <w:rPr>
          <w:rFonts w:ascii="Times New Roman" w:hAnsi="Times New Roman" w:cs="Times New Roman"/>
          <w:sz w:val="24"/>
          <w:szCs w:val="24"/>
        </w:rPr>
        <w:t xml:space="preserve">ollect field inspection records from direct assessment and ILI and indirect survey/examination data </w:t>
      </w:r>
      <w:r w:rsidRPr="00A71D1B">
        <w:rPr>
          <w:rFonts w:ascii="Times New Roman" w:hAnsi="Times New Roman" w:cs="Times New Roman"/>
          <w:sz w:val="24"/>
          <w:szCs w:val="24"/>
        </w:rPr>
        <w:t xml:space="preserve">from the </w:t>
      </w:r>
      <w:r w:rsidR="00F22860">
        <w:rPr>
          <w:rFonts w:ascii="Times New Roman" w:hAnsi="Times New Roman" w:cs="Times New Roman"/>
          <w:sz w:val="24"/>
          <w:szCs w:val="24"/>
        </w:rPr>
        <w:t>industry</w:t>
      </w:r>
      <w:r w:rsidRPr="00A71D1B">
        <w:rPr>
          <w:rFonts w:ascii="Times New Roman" w:hAnsi="Times New Roman" w:cs="Times New Roman"/>
          <w:sz w:val="24"/>
          <w:szCs w:val="24"/>
        </w:rPr>
        <w:t xml:space="preserve"> partner </w:t>
      </w:r>
      <w:r w:rsidR="002B0FA7">
        <w:rPr>
          <w:rFonts w:ascii="Times New Roman" w:hAnsi="Times New Roman" w:cs="Times New Roman"/>
          <w:sz w:val="24"/>
          <w:szCs w:val="24"/>
        </w:rPr>
        <w:t>and other available data sources</w:t>
      </w:r>
      <w:r w:rsidRPr="00A71D1B">
        <w:rPr>
          <w:rFonts w:ascii="Times New Roman" w:hAnsi="Times New Roman" w:cs="Times New Roman"/>
          <w:sz w:val="24"/>
          <w:szCs w:val="24"/>
        </w:rPr>
        <w:t>.</w:t>
      </w:r>
    </w:p>
    <w:p w14:paraId="5983E758" w14:textId="77777777" w:rsidR="00A71D1B" w:rsidRDefault="00A71D1B" w:rsidP="001C6EE1">
      <w:pPr>
        <w:rPr>
          <w:rFonts w:ascii="Times New Roman" w:hAnsi="Times New Roman" w:cs="Times New Roman"/>
          <w:sz w:val="24"/>
          <w:szCs w:val="24"/>
        </w:rPr>
      </w:pPr>
    </w:p>
    <w:p w14:paraId="5EC23CF2" w14:textId="58D409AC" w:rsidR="009B4A50" w:rsidRPr="009B4A50" w:rsidRDefault="009B4A50" w:rsidP="001C6EE1">
      <w:pPr>
        <w:rPr>
          <w:rFonts w:ascii="Times New Roman" w:hAnsi="Times New Roman" w:cs="Times New Roman"/>
          <w:b/>
          <w:bCs/>
          <w:sz w:val="24"/>
          <w:szCs w:val="24"/>
        </w:rPr>
      </w:pPr>
      <w:r w:rsidRPr="009B4A50">
        <w:rPr>
          <w:rFonts w:ascii="Times New Roman" w:hAnsi="Times New Roman" w:cs="Times New Roman"/>
          <w:b/>
          <w:bCs/>
          <w:sz w:val="24"/>
          <w:szCs w:val="24"/>
        </w:rPr>
        <w:t>Potential Impacts to Pipeline Safety:</w:t>
      </w:r>
    </w:p>
    <w:p w14:paraId="05CE1A38" w14:textId="789EC2A1" w:rsidR="009B4A50" w:rsidRPr="00224C31" w:rsidRDefault="00A71D1B" w:rsidP="001C6EE1">
      <w:pPr>
        <w:rPr>
          <w:rFonts w:ascii="Times New Roman" w:hAnsi="Times New Roman" w:cs="Times New Roman"/>
          <w:sz w:val="24"/>
          <w:szCs w:val="24"/>
        </w:rPr>
      </w:pPr>
      <w:r>
        <w:rPr>
          <w:rFonts w:ascii="Times New Roman" w:hAnsi="Times New Roman" w:cs="Times New Roman"/>
          <w:sz w:val="24"/>
          <w:szCs w:val="24"/>
        </w:rPr>
        <w:t xml:space="preserve">The </w:t>
      </w:r>
      <w:r w:rsidR="009A5687">
        <w:rPr>
          <w:rFonts w:ascii="Times New Roman" w:hAnsi="Times New Roman" w:cs="Times New Roman"/>
          <w:sz w:val="24"/>
          <w:szCs w:val="24"/>
        </w:rPr>
        <w:t>in-line inspection data will be used to develop</w:t>
      </w:r>
      <w:r>
        <w:rPr>
          <w:rFonts w:ascii="Times New Roman" w:hAnsi="Times New Roman" w:cs="Times New Roman"/>
          <w:sz w:val="24"/>
          <w:szCs w:val="24"/>
        </w:rPr>
        <w:t xml:space="preserve"> </w:t>
      </w:r>
      <w:r w:rsidRPr="00A71D1B">
        <w:rPr>
          <w:rFonts w:ascii="Times New Roman" w:hAnsi="Times New Roman" w:cs="Times New Roman"/>
          <w:sz w:val="24"/>
          <w:szCs w:val="24"/>
        </w:rPr>
        <w:t xml:space="preserve">probabilistic </w:t>
      </w:r>
      <w:r w:rsidR="009A5687">
        <w:rPr>
          <w:rFonts w:ascii="Times New Roman" w:hAnsi="Times New Roman" w:cs="Times New Roman"/>
          <w:sz w:val="24"/>
          <w:szCs w:val="24"/>
        </w:rPr>
        <w:t xml:space="preserve">growth </w:t>
      </w:r>
      <w:r w:rsidRPr="00A71D1B">
        <w:rPr>
          <w:rFonts w:ascii="Times New Roman" w:hAnsi="Times New Roman" w:cs="Times New Roman"/>
          <w:sz w:val="24"/>
          <w:szCs w:val="24"/>
        </w:rPr>
        <w:t>models of pipeline</w:t>
      </w:r>
      <w:r w:rsidR="009A5687">
        <w:rPr>
          <w:rFonts w:ascii="Times New Roman" w:hAnsi="Times New Roman" w:cs="Times New Roman"/>
          <w:sz w:val="24"/>
          <w:szCs w:val="24"/>
        </w:rPr>
        <w:t xml:space="preserve"> defects</w:t>
      </w:r>
      <w:r w:rsidRPr="00A71D1B">
        <w:rPr>
          <w:rFonts w:ascii="Times New Roman" w:hAnsi="Times New Roman" w:cs="Times New Roman"/>
          <w:sz w:val="24"/>
          <w:szCs w:val="24"/>
        </w:rPr>
        <w:t xml:space="preserve">, which can aid pipeline operators better predict </w:t>
      </w:r>
      <w:r w:rsidR="009A5687">
        <w:rPr>
          <w:rFonts w:ascii="Times New Roman" w:hAnsi="Times New Roman" w:cs="Times New Roman"/>
          <w:sz w:val="24"/>
          <w:szCs w:val="24"/>
        </w:rPr>
        <w:t>failure</w:t>
      </w:r>
      <w:r w:rsidRPr="00A71D1B">
        <w:rPr>
          <w:rFonts w:ascii="Times New Roman" w:hAnsi="Times New Roman" w:cs="Times New Roman"/>
          <w:sz w:val="24"/>
          <w:szCs w:val="24"/>
        </w:rPr>
        <w:t xml:space="preserve"> risk</w:t>
      </w:r>
      <w:r w:rsidR="009A5687">
        <w:rPr>
          <w:rFonts w:ascii="Times New Roman" w:hAnsi="Times New Roman" w:cs="Times New Roman"/>
          <w:sz w:val="24"/>
          <w:szCs w:val="24"/>
        </w:rPr>
        <w:t xml:space="preserve"> and make repair decisions</w:t>
      </w:r>
      <w:r w:rsidRPr="00A71D1B">
        <w:rPr>
          <w:rFonts w:ascii="Times New Roman" w:hAnsi="Times New Roman" w:cs="Times New Roman"/>
          <w:sz w:val="24"/>
          <w:szCs w:val="24"/>
        </w:rPr>
        <w:t>.</w:t>
      </w:r>
    </w:p>
    <w:sectPr w:rsidR="009B4A50" w:rsidRPr="00224C3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EC817" w14:textId="77777777" w:rsidR="000A6993" w:rsidRDefault="000A6993" w:rsidP="005802C7">
      <w:pPr>
        <w:spacing w:after="0" w:line="240" w:lineRule="auto"/>
      </w:pPr>
      <w:r>
        <w:separator/>
      </w:r>
    </w:p>
  </w:endnote>
  <w:endnote w:type="continuationSeparator" w:id="0">
    <w:p w14:paraId="098A7336" w14:textId="77777777" w:rsidR="000A6993" w:rsidRDefault="000A6993" w:rsidP="005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EA8B" w14:textId="3D97CE7F" w:rsidR="009266CE" w:rsidRDefault="009266CE">
    <w:pPr>
      <w:pStyle w:val="Footer"/>
    </w:pPr>
    <w:r>
      <w:rPr>
        <w:noProof/>
        <w:color w:val="808080" w:themeColor="background1" w:themeShade="80"/>
        <w:lang w:eastAsia="zh-CN"/>
      </w:rPr>
      <mc:AlternateContent>
        <mc:Choice Requires="wpg">
          <w:drawing>
            <wp:anchor distT="0" distB="0" distL="0" distR="0" simplePos="0" relativeHeight="251660288" behindDoc="0" locked="0" layoutInCell="1" allowOverlap="1" wp14:anchorId="03D9B103" wp14:editId="51686F85">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iCs/>
                                <w:sz w:val="20"/>
                                <w:szCs w:val="24"/>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E717E91" w14:textId="38EB9FEF" w:rsidR="009266CE" w:rsidRDefault="001C7094">
                                <w:pPr>
                                  <w:jc w:val="right"/>
                                  <w:rPr>
                                    <w:color w:val="7F7F7F" w:themeColor="text1" w:themeTint="80"/>
                                  </w:rPr>
                                </w:pPr>
                                <w:r w:rsidRPr="005F4D3A">
                                  <w:rPr>
                                    <w:rFonts w:ascii="Times New Roman" w:hAnsi="Times New Roman" w:cs="Times New Roman"/>
                                    <w:iCs/>
                                    <w:sz w:val="20"/>
                                    <w:szCs w:val="24"/>
                                  </w:rPr>
                                  <w:t xml:space="preserve"> Pipeline Risk Management Using Artificial Intelligence-Enabled Modeling and Decision Making</w:t>
                                </w:r>
                              </w:p>
                            </w:sdtContent>
                          </w:sdt>
                          <w:p w14:paraId="431158DE" w14:textId="77777777" w:rsidR="009266CE" w:rsidRDefault="009266C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3D9B103"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imes New Roman" w:hAnsi="Times New Roman" w:cs="Times New Roman"/>
                          <w:iCs/>
                          <w:sz w:val="20"/>
                          <w:szCs w:val="24"/>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E717E91" w14:textId="38EB9FEF" w:rsidR="009266CE" w:rsidRDefault="001C7094">
                          <w:pPr>
                            <w:jc w:val="right"/>
                            <w:rPr>
                              <w:color w:val="7F7F7F" w:themeColor="text1" w:themeTint="80"/>
                            </w:rPr>
                          </w:pPr>
                          <w:r w:rsidRPr="005F4D3A">
                            <w:rPr>
                              <w:rFonts w:ascii="Times New Roman" w:hAnsi="Times New Roman" w:cs="Times New Roman"/>
                              <w:iCs/>
                              <w:sz w:val="20"/>
                              <w:szCs w:val="24"/>
                            </w:rPr>
                            <w:t xml:space="preserve"> Pipeline Risk Management Using Artificial Intelligence-Enabled Modeling and Decision Making</w:t>
                          </w:r>
                        </w:p>
                      </w:sdtContent>
                    </w:sdt>
                    <w:p w14:paraId="431158DE" w14:textId="77777777" w:rsidR="009266CE" w:rsidRDefault="009266CE">
                      <w:pPr>
                        <w:jc w:val="right"/>
                        <w:rPr>
                          <w:color w:val="808080" w:themeColor="background1" w:themeShade="80"/>
                        </w:rPr>
                      </w:pP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59264" behindDoc="0" locked="0" layoutInCell="1" allowOverlap="1" wp14:anchorId="2E8B1A55" wp14:editId="297E00A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6F8EB" w14:textId="06D2297B" w:rsidR="009266CE" w:rsidRDefault="009266C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A6993">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B1A55"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70B6F8EB" w14:textId="06D2297B" w:rsidR="009266CE" w:rsidRDefault="009266C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A6993">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B6646" w14:textId="77777777" w:rsidR="000A6993" w:rsidRDefault="000A6993" w:rsidP="005802C7">
      <w:pPr>
        <w:spacing w:after="0" w:line="240" w:lineRule="auto"/>
      </w:pPr>
      <w:r>
        <w:separator/>
      </w:r>
    </w:p>
  </w:footnote>
  <w:footnote w:type="continuationSeparator" w:id="0">
    <w:p w14:paraId="3CEC9346" w14:textId="77777777" w:rsidR="000A6993" w:rsidRDefault="000A6993" w:rsidP="0058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C1538" w14:textId="5850DCBE" w:rsidR="005802C7" w:rsidRPr="009266CE" w:rsidRDefault="005802C7">
    <w:pPr>
      <w:pStyle w:val="Header"/>
      <w:rPr>
        <w:rFonts w:ascii="Times New Roman" w:hAnsi="Times New Roman" w:cs="Times New Roman"/>
        <w:b/>
        <w:bCs/>
      </w:rPr>
    </w:pPr>
    <w:r w:rsidRPr="009266CE">
      <w:rPr>
        <w:rFonts w:ascii="Times New Roman" w:hAnsi="Times New Roman" w:cs="Times New Roman"/>
        <w:b/>
        <w:bCs/>
      </w:rPr>
      <w:t>Please note this report must be written in layman’s language</w:t>
    </w:r>
    <w:r w:rsidR="00BB336E" w:rsidRPr="009266CE">
      <w:rPr>
        <w:rFonts w:ascii="Times New Roman" w:hAnsi="Times New Roman" w:cs="Times New Roman"/>
        <w:b/>
        <w:bCs/>
      </w:rPr>
      <w:t>, highly technical language can be included in an appendix. The quarterly report should be no longer than 5-7 pages.</w:t>
    </w:r>
  </w:p>
  <w:p w14:paraId="0E5C6E68" w14:textId="77777777" w:rsidR="005802C7" w:rsidRDefault="005802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08"/>
    <w:multiLevelType w:val="hybridMultilevel"/>
    <w:tmpl w:val="9B4C56CC"/>
    <w:lvl w:ilvl="0" w:tplc="03A2C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170B4"/>
    <w:multiLevelType w:val="hybridMultilevel"/>
    <w:tmpl w:val="917CCF74"/>
    <w:lvl w:ilvl="0" w:tplc="59EAD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968"/>
    <w:multiLevelType w:val="hybridMultilevel"/>
    <w:tmpl w:val="B524C5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3A4CA8"/>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CD5EA8"/>
    <w:multiLevelType w:val="hybridMultilevel"/>
    <w:tmpl w:val="F85ED84C"/>
    <w:lvl w:ilvl="0" w:tplc="D77A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E652A"/>
    <w:multiLevelType w:val="multilevel"/>
    <w:tmpl w:val="A43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5C701D"/>
    <w:multiLevelType w:val="hybridMultilevel"/>
    <w:tmpl w:val="C6A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C53AA"/>
    <w:multiLevelType w:val="hybridMultilevel"/>
    <w:tmpl w:val="BAAA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76CFB"/>
    <w:multiLevelType w:val="multilevel"/>
    <w:tmpl w:val="2AD2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EA7C59"/>
    <w:multiLevelType w:val="hybridMultilevel"/>
    <w:tmpl w:val="11B253C8"/>
    <w:lvl w:ilvl="0" w:tplc="5BE26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40EA1"/>
    <w:multiLevelType w:val="hybridMultilevel"/>
    <w:tmpl w:val="B30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F0595F"/>
    <w:multiLevelType w:val="hybridMultilevel"/>
    <w:tmpl w:val="B2446F94"/>
    <w:lvl w:ilvl="0" w:tplc="204C5206">
      <w:start w:val="1"/>
      <w:numFmt w:val="bullet"/>
      <w:lvlText w:val="•"/>
      <w:lvlJc w:val="left"/>
      <w:pPr>
        <w:tabs>
          <w:tab w:val="num" w:pos="720"/>
        </w:tabs>
        <w:ind w:left="720" w:hanging="360"/>
      </w:pPr>
      <w:rPr>
        <w:rFonts w:ascii="Times New Roman" w:hAnsi="Times New Roman" w:hint="default"/>
      </w:rPr>
    </w:lvl>
    <w:lvl w:ilvl="1" w:tplc="33B28C34" w:tentative="1">
      <w:start w:val="1"/>
      <w:numFmt w:val="bullet"/>
      <w:lvlText w:val="•"/>
      <w:lvlJc w:val="left"/>
      <w:pPr>
        <w:tabs>
          <w:tab w:val="num" w:pos="1440"/>
        </w:tabs>
        <w:ind w:left="1440" w:hanging="360"/>
      </w:pPr>
      <w:rPr>
        <w:rFonts w:ascii="Times New Roman" w:hAnsi="Times New Roman" w:hint="default"/>
      </w:rPr>
    </w:lvl>
    <w:lvl w:ilvl="2" w:tplc="25EAD790" w:tentative="1">
      <w:start w:val="1"/>
      <w:numFmt w:val="bullet"/>
      <w:lvlText w:val="•"/>
      <w:lvlJc w:val="left"/>
      <w:pPr>
        <w:tabs>
          <w:tab w:val="num" w:pos="2160"/>
        </w:tabs>
        <w:ind w:left="2160" w:hanging="360"/>
      </w:pPr>
      <w:rPr>
        <w:rFonts w:ascii="Times New Roman" w:hAnsi="Times New Roman" w:hint="default"/>
      </w:rPr>
    </w:lvl>
    <w:lvl w:ilvl="3" w:tplc="429E2CD4" w:tentative="1">
      <w:start w:val="1"/>
      <w:numFmt w:val="bullet"/>
      <w:lvlText w:val="•"/>
      <w:lvlJc w:val="left"/>
      <w:pPr>
        <w:tabs>
          <w:tab w:val="num" w:pos="2880"/>
        </w:tabs>
        <w:ind w:left="2880" w:hanging="360"/>
      </w:pPr>
      <w:rPr>
        <w:rFonts w:ascii="Times New Roman" w:hAnsi="Times New Roman" w:hint="default"/>
      </w:rPr>
    </w:lvl>
    <w:lvl w:ilvl="4" w:tplc="06CE6990" w:tentative="1">
      <w:start w:val="1"/>
      <w:numFmt w:val="bullet"/>
      <w:lvlText w:val="•"/>
      <w:lvlJc w:val="left"/>
      <w:pPr>
        <w:tabs>
          <w:tab w:val="num" w:pos="3600"/>
        </w:tabs>
        <w:ind w:left="3600" w:hanging="360"/>
      </w:pPr>
      <w:rPr>
        <w:rFonts w:ascii="Times New Roman" w:hAnsi="Times New Roman" w:hint="default"/>
      </w:rPr>
    </w:lvl>
    <w:lvl w:ilvl="5" w:tplc="1B2AA180" w:tentative="1">
      <w:start w:val="1"/>
      <w:numFmt w:val="bullet"/>
      <w:lvlText w:val="•"/>
      <w:lvlJc w:val="left"/>
      <w:pPr>
        <w:tabs>
          <w:tab w:val="num" w:pos="4320"/>
        </w:tabs>
        <w:ind w:left="4320" w:hanging="360"/>
      </w:pPr>
      <w:rPr>
        <w:rFonts w:ascii="Times New Roman" w:hAnsi="Times New Roman" w:hint="default"/>
      </w:rPr>
    </w:lvl>
    <w:lvl w:ilvl="6" w:tplc="5B7AE83C" w:tentative="1">
      <w:start w:val="1"/>
      <w:numFmt w:val="bullet"/>
      <w:lvlText w:val="•"/>
      <w:lvlJc w:val="left"/>
      <w:pPr>
        <w:tabs>
          <w:tab w:val="num" w:pos="5040"/>
        </w:tabs>
        <w:ind w:left="5040" w:hanging="360"/>
      </w:pPr>
      <w:rPr>
        <w:rFonts w:ascii="Times New Roman" w:hAnsi="Times New Roman" w:hint="default"/>
      </w:rPr>
    </w:lvl>
    <w:lvl w:ilvl="7" w:tplc="D58008EE" w:tentative="1">
      <w:start w:val="1"/>
      <w:numFmt w:val="bullet"/>
      <w:lvlText w:val="•"/>
      <w:lvlJc w:val="left"/>
      <w:pPr>
        <w:tabs>
          <w:tab w:val="num" w:pos="5760"/>
        </w:tabs>
        <w:ind w:left="5760" w:hanging="360"/>
      </w:pPr>
      <w:rPr>
        <w:rFonts w:ascii="Times New Roman" w:hAnsi="Times New Roman" w:hint="default"/>
      </w:rPr>
    </w:lvl>
    <w:lvl w:ilvl="8" w:tplc="F1722A4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9366BF8"/>
    <w:multiLevelType w:val="hybridMultilevel"/>
    <w:tmpl w:val="A6E891C2"/>
    <w:lvl w:ilvl="0" w:tplc="B09CFBF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8"/>
  </w:num>
  <w:num w:numId="5">
    <w:abstractNumId w:val="6"/>
  </w:num>
  <w:num w:numId="6">
    <w:abstractNumId w:val="10"/>
  </w:num>
  <w:num w:numId="7">
    <w:abstractNumId w:val="7"/>
  </w:num>
  <w:num w:numId="8">
    <w:abstractNumId w:val="0"/>
  </w:num>
  <w:num w:numId="9">
    <w:abstractNumId w:val="3"/>
  </w:num>
  <w:num w:numId="10">
    <w:abstractNumId w:val="4"/>
  </w:num>
  <w:num w:numId="11">
    <w:abstractNumId w:val="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0"/>
    <w:rsid w:val="000361EB"/>
    <w:rsid w:val="000439DE"/>
    <w:rsid w:val="00054D31"/>
    <w:rsid w:val="000921B8"/>
    <w:rsid w:val="00094222"/>
    <w:rsid w:val="00094F43"/>
    <w:rsid w:val="000A6993"/>
    <w:rsid w:val="000D1F4D"/>
    <w:rsid w:val="000E5354"/>
    <w:rsid w:val="00107AC9"/>
    <w:rsid w:val="00132476"/>
    <w:rsid w:val="001430AB"/>
    <w:rsid w:val="00184D4D"/>
    <w:rsid w:val="00184DBF"/>
    <w:rsid w:val="00187C64"/>
    <w:rsid w:val="001C6EE1"/>
    <w:rsid w:val="001C7094"/>
    <w:rsid w:val="001D6C25"/>
    <w:rsid w:val="002005D6"/>
    <w:rsid w:val="00224C31"/>
    <w:rsid w:val="00271C18"/>
    <w:rsid w:val="00286771"/>
    <w:rsid w:val="00290BBA"/>
    <w:rsid w:val="002931D1"/>
    <w:rsid w:val="002B0FA7"/>
    <w:rsid w:val="002B1215"/>
    <w:rsid w:val="002B334F"/>
    <w:rsid w:val="002E79F5"/>
    <w:rsid w:val="002F16FB"/>
    <w:rsid w:val="00310124"/>
    <w:rsid w:val="00326BAD"/>
    <w:rsid w:val="00332F81"/>
    <w:rsid w:val="00380063"/>
    <w:rsid w:val="00391646"/>
    <w:rsid w:val="003A34FE"/>
    <w:rsid w:val="003B2D67"/>
    <w:rsid w:val="003B409A"/>
    <w:rsid w:val="003E420B"/>
    <w:rsid w:val="003F2829"/>
    <w:rsid w:val="003F32FC"/>
    <w:rsid w:val="0040483C"/>
    <w:rsid w:val="00445E8B"/>
    <w:rsid w:val="00446F57"/>
    <w:rsid w:val="004477B6"/>
    <w:rsid w:val="004620D1"/>
    <w:rsid w:val="00480F64"/>
    <w:rsid w:val="00485B2B"/>
    <w:rsid w:val="00495ED3"/>
    <w:rsid w:val="0050353A"/>
    <w:rsid w:val="00511DC6"/>
    <w:rsid w:val="00515B71"/>
    <w:rsid w:val="00520DEE"/>
    <w:rsid w:val="005254E3"/>
    <w:rsid w:val="005802C7"/>
    <w:rsid w:val="00581DCB"/>
    <w:rsid w:val="00595C5A"/>
    <w:rsid w:val="00597C27"/>
    <w:rsid w:val="005A113B"/>
    <w:rsid w:val="005B7EFD"/>
    <w:rsid w:val="005C4F18"/>
    <w:rsid w:val="005F4D3A"/>
    <w:rsid w:val="006240F1"/>
    <w:rsid w:val="00652342"/>
    <w:rsid w:val="006616A4"/>
    <w:rsid w:val="00696264"/>
    <w:rsid w:val="006A6891"/>
    <w:rsid w:val="006E3310"/>
    <w:rsid w:val="00742061"/>
    <w:rsid w:val="00753A47"/>
    <w:rsid w:val="00760D58"/>
    <w:rsid w:val="00765A7A"/>
    <w:rsid w:val="00787DD7"/>
    <w:rsid w:val="007B15D0"/>
    <w:rsid w:val="007C0789"/>
    <w:rsid w:val="007C3509"/>
    <w:rsid w:val="007D5E64"/>
    <w:rsid w:val="007F026C"/>
    <w:rsid w:val="007F445B"/>
    <w:rsid w:val="00866A63"/>
    <w:rsid w:val="00876963"/>
    <w:rsid w:val="008E18AC"/>
    <w:rsid w:val="009266CE"/>
    <w:rsid w:val="009A5687"/>
    <w:rsid w:val="009B4A50"/>
    <w:rsid w:val="009C09B3"/>
    <w:rsid w:val="009E405A"/>
    <w:rsid w:val="009F5775"/>
    <w:rsid w:val="00A0057F"/>
    <w:rsid w:val="00A15613"/>
    <w:rsid w:val="00A47532"/>
    <w:rsid w:val="00A56EC6"/>
    <w:rsid w:val="00A71D1B"/>
    <w:rsid w:val="00A76886"/>
    <w:rsid w:val="00A85D55"/>
    <w:rsid w:val="00A9308F"/>
    <w:rsid w:val="00AA17F5"/>
    <w:rsid w:val="00AC47B6"/>
    <w:rsid w:val="00B236B5"/>
    <w:rsid w:val="00B46429"/>
    <w:rsid w:val="00B96E2B"/>
    <w:rsid w:val="00B96F29"/>
    <w:rsid w:val="00BA294D"/>
    <w:rsid w:val="00BA5EC1"/>
    <w:rsid w:val="00BB336E"/>
    <w:rsid w:val="00BB7517"/>
    <w:rsid w:val="00BD6D4C"/>
    <w:rsid w:val="00BE2BAB"/>
    <w:rsid w:val="00BF7D52"/>
    <w:rsid w:val="00C00E2C"/>
    <w:rsid w:val="00C547B1"/>
    <w:rsid w:val="00C7553F"/>
    <w:rsid w:val="00C76E70"/>
    <w:rsid w:val="00C95FE8"/>
    <w:rsid w:val="00CD2EB7"/>
    <w:rsid w:val="00CE1D57"/>
    <w:rsid w:val="00D8288A"/>
    <w:rsid w:val="00DA0628"/>
    <w:rsid w:val="00DC5C2B"/>
    <w:rsid w:val="00DE0AF7"/>
    <w:rsid w:val="00DE52FD"/>
    <w:rsid w:val="00DE79D0"/>
    <w:rsid w:val="00E1382C"/>
    <w:rsid w:val="00E159C3"/>
    <w:rsid w:val="00E26968"/>
    <w:rsid w:val="00E55670"/>
    <w:rsid w:val="00E622BC"/>
    <w:rsid w:val="00E96F0D"/>
    <w:rsid w:val="00EC150A"/>
    <w:rsid w:val="00EE4190"/>
    <w:rsid w:val="00F05410"/>
    <w:rsid w:val="00F22860"/>
    <w:rsid w:val="00F26F5B"/>
    <w:rsid w:val="00FF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4BCB4"/>
  <w15:chartTrackingRefBased/>
  <w15:docId w15:val="{853DEE48-5055-486B-ACFD-D36C3A39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C7"/>
  </w:style>
  <w:style w:type="paragraph" w:styleId="Footer">
    <w:name w:val="footer"/>
    <w:basedOn w:val="Normal"/>
    <w:link w:val="FooterChar"/>
    <w:uiPriority w:val="99"/>
    <w:unhideWhenUsed/>
    <w:rsid w:val="0058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C7"/>
  </w:style>
  <w:style w:type="character" w:styleId="Hyperlink">
    <w:name w:val="Hyperlink"/>
    <w:basedOn w:val="DefaultParagraphFont"/>
    <w:uiPriority w:val="99"/>
    <w:unhideWhenUsed/>
    <w:rsid w:val="00A71D1B"/>
    <w:rPr>
      <w:color w:val="0563C1" w:themeColor="hyperlink"/>
      <w:u w:val="single"/>
    </w:rPr>
  </w:style>
  <w:style w:type="paragraph" w:styleId="BodyText">
    <w:name w:val="Body Text"/>
    <w:basedOn w:val="Normal"/>
    <w:link w:val="BodyTextChar"/>
    <w:uiPriority w:val="1"/>
    <w:qFormat/>
    <w:rsid w:val="00A71D1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71D1B"/>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34"/>
    <w:qFormat/>
    <w:rsid w:val="00A71D1B"/>
    <w:pPr>
      <w:spacing w:after="0" w:line="240" w:lineRule="auto"/>
      <w:ind w:left="720"/>
      <w:contextualSpacing/>
    </w:pPr>
    <w:rPr>
      <w:rFonts w:ascii="Times New Roman" w:eastAsia="Times New Roman" w:hAnsi="Times New Roman" w:cs="Times New Roman"/>
      <w:sz w:val="24"/>
      <w:szCs w:val="24"/>
      <w:lang w:eastAsia="zh-CN"/>
    </w:rPr>
  </w:style>
  <w:style w:type="table" w:customStyle="1" w:styleId="TableGrid">
    <w:name w:val="TableGrid"/>
    <w:rsid w:val="002005D6"/>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5B7EFD"/>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2E79F5"/>
    <w:rPr>
      <w:sz w:val="16"/>
      <w:szCs w:val="16"/>
    </w:rPr>
  </w:style>
  <w:style w:type="paragraph" w:styleId="CommentText">
    <w:name w:val="annotation text"/>
    <w:basedOn w:val="Normal"/>
    <w:link w:val="CommentTextChar"/>
    <w:uiPriority w:val="99"/>
    <w:unhideWhenUsed/>
    <w:rsid w:val="002E79F5"/>
    <w:pPr>
      <w:spacing w:line="240" w:lineRule="auto"/>
    </w:pPr>
    <w:rPr>
      <w:sz w:val="20"/>
      <w:szCs w:val="20"/>
    </w:rPr>
  </w:style>
  <w:style w:type="character" w:customStyle="1" w:styleId="CommentTextChar">
    <w:name w:val="Comment Text Char"/>
    <w:basedOn w:val="DefaultParagraphFont"/>
    <w:link w:val="CommentText"/>
    <w:uiPriority w:val="99"/>
    <w:rsid w:val="002E79F5"/>
    <w:rPr>
      <w:sz w:val="20"/>
      <w:szCs w:val="20"/>
    </w:rPr>
  </w:style>
  <w:style w:type="paragraph" w:styleId="CommentSubject">
    <w:name w:val="annotation subject"/>
    <w:basedOn w:val="CommentText"/>
    <w:next w:val="CommentText"/>
    <w:link w:val="CommentSubjectChar"/>
    <w:uiPriority w:val="99"/>
    <w:semiHidden/>
    <w:unhideWhenUsed/>
    <w:rsid w:val="002E79F5"/>
    <w:rPr>
      <w:b/>
      <w:bCs/>
    </w:rPr>
  </w:style>
  <w:style w:type="character" w:customStyle="1" w:styleId="CommentSubjectChar">
    <w:name w:val="Comment Subject Char"/>
    <w:basedOn w:val="CommentTextChar"/>
    <w:link w:val="CommentSubject"/>
    <w:uiPriority w:val="99"/>
    <w:semiHidden/>
    <w:rsid w:val="002E79F5"/>
    <w:rPr>
      <w:b/>
      <w:bCs/>
      <w:sz w:val="20"/>
      <w:szCs w:val="20"/>
    </w:rPr>
  </w:style>
  <w:style w:type="paragraph" w:styleId="BalloonText">
    <w:name w:val="Balloon Text"/>
    <w:basedOn w:val="Normal"/>
    <w:link w:val="BalloonTextChar"/>
    <w:uiPriority w:val="99"/>
    <w:semiHidden/>
    <w:unhideWhenUsed/>
    <w:rsid w:val="00391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77808">
      <w:bodyDiv w:val="1"/>
      <w:marLeft w:val="0"/>
      <w:marRight w:val="0"/>
      <w:marTop w:val="0"/>
      <w:marBottom w:val="0"/>
      <w:divBdr>
        <w:top w:val="none" w:sz="0" w:space="0" w:color="auto"/>
        <w:left w:val="none" w:sz="0" w:space="0" w:color="auto"/>
        <w:bottom w:val="none" w:sz="0" w:space="0" w:color="auto"/>
        <w:right w:val="none" w:sz="0" w:space="0" w:color="auto"/>
      </w:divBdr>
      <w:divsChild>
        <w:div w:id="747116810">
          <w:marLeft w:val="547"/>
          <w:marRight w:val="0"/>
          <w:marTop w:val="106"/>
          <w:marBottom w:val="0"/>
          <w:divBdr>
            <w:top w:val="none" w:sz="0" w:space="0" w:color="auto"/>
            <w:left w:val="none" w:sz="0" w:space="0" w:color="auto"/>
            <w:bottom w:val="none" w:sz="0" w:space="0" w:color="auto"/>
            <w:right w:val="none" w:sz="0" w:space="0" w:color="auto"/>
          </w:divBdr>
        </w:div>
      </w:divsChild>
    </w:div>
    <w:div w:id="812719391">
      <w:bodyDiv w:val="1"/>
      <w:marLeft w:val="0"/>
      <w:marRight w:val="0"/>
      <w:marTop w:val="0"/>
      <w:marBottom w:val="0"/>
      <w:divBdr>
        <w:top w:val="none" w:sz="0" w:space="0" w:color="auto"/>
        <w:left w:val="none" w:sz="0" w:space="0" w:color="auto"/>
        <w:bottom w:val="none" w:sz="0" w:space="0" w:color="auto"/>
        <w:right w:val="none" w:sz="0" w:space="0" w:color="auto"/>
      </w:divBdr>
    </w:div>
    <w:div w:id="14892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Pipeline Risk Management Using Artificial Intelligence-Enabled Modeling and Decision Making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9521F7-8A22-4AC1-93C9-D17EF699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Schoenkin, Nathan (PHMSA)</dc:creator>
  <cp:keywords/>
  <dc:description/>
  <cp:lastModifiedBy>whao99@hotmail.com</cp:lastModifiedBy>
  <cp:revision>63</cp:revision>
  <dcterms:created xsi:type="dcterms:W3CDTF">2022-04-01T03:04:00Z</dcterms:created>
  <dcterms:modified xsi:type="dcterms:W3CDTF">2022-04-25T19:22:00Z</dcterms:modified>
</cp:coreProperties>
</file>