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142EBA29" w:rsidR="00866A63" w:rsidRDefault="006E3310" w:rsidP="006E3310">
      <w:pPr>
        <w:jc w:val="center"/>
        <w:rPr>
          <w:rFonts w:ascii="Times New Roman" w:hAnsi="Times New Roman" w:cs="Times New Roman"/>
          <w:b/>
          <w:bCs/>
          <w:sz w:val="24"/>
          <w:szCs w:val="24"/>
        </w:rPr>
      </w:pPr>
      <w:r w:rsidRPr="006E3310">
        <w:rPr>
          <w:rFonts w:ascii="Times New Roman" w:hAnsi="Times New Roman" w:cs="Times New Roman"/>
          <w:b/>
          <w:bCs/>
          <w:sz w:val="24"/>
          <w:szCs w:val="24"/>
        </w:rPr>
        <w:t>CAAP Quarterly Report</w:t>
      </w:r>
      <w:r w:rsidR="00BA5EC1">
        <w:rPr>
          <w:rFonts w:ascii="Times New Roman" w:hAnsi="Times New Roman" w:cs="Times New Roman"/>
          <w:b/>
          <w:bCs/>
          <w:sz w:val="24"/>
          <w:szCs w:val="24"/>
        </w:rPr>
        <w:t xml:space="preserve"> (updated)</w:t>
      </w:r>
    </w:p>
    <w:p w14:paraId="7D3B7220" w14:textId="1F090863" w:rsidR="001C6EE1" w:rsidRDefault="00A71D1B" w:rsidP="006E3310">
      <w:pPr>
        <w:jc w:val="center"/>
        <w:rPr>
          <w:rFonts w:ascii="Times New Roman" w:hAnsi="Times New Roman" w:cs="Times New Roman"/>
          <w:b/>
          <w:bCs/>
          <w:sz w:val="24"/>
          <w:szCs w:val="24"/>
        </w:rPr>
      </w:pPr>
      <w:r>
        <w:rPr>
          <w:rFonts w:ascii="Times New Roman" w:hAnsi="Times New Roman" w:cs="Times New Roman"/>
          <w:b/>
          <w:bCs/>
          <w:sz w:val="24"/>
          <w:szCs w:val="24"/>
        </w:rPr>
        <w:t>1/</w:t>
      </w:r>
      <w:r w:rsidR="00876963">
        <w:rPr>
          <w:rFonts w:ascii="Times New Roman" w:hAnsi="Times New Roman" w:cs="Times New Roman"/>
          <w:b/>
          <w:bCs/>
          <w:sz w:val="24"/>
          <w:szCs w:val="24"/>
        </w:rPr>
        <w:t>2</w:t>
      </w:r>
      <w:r>
        <w:rPr>
          <w:rFonts w:ascii="Times New Roman" w:hAnsi="Times New Roman" w:cs="Times New Roman"/>
          <w:b/>
          <w:bCs/>
          <w:sz w:val="24"/>
          <w:szCs w:val="24"/>
        </w:rPr>
        <w:t>4/2022</w:t>
      </w:r>
    </w:p>
    <w:p w14:paraId="6C46AC13" w14:textId="1736A998" w:rsidR="001C6EE1" w:rsidRDefault="001C6EE1" w:rsidP="001C6EE1">
      <w:pPr>
        <w:rPr>
          <w:rFonts w:ascii="Times New Roman" w:hAnsi="Times New Roman" w:cs="Times New Roman"/>
          <w:i/>
          <w:iCs/>
          <w:sz w:val="24"/>
          <w:szCs w:val="24"/>
        </w:rPr>
      </w:pPr>
      <w:r>
        <w:rPr>
          <w:rFonts w:ascii="Times New Roman" w:hAnsi="Times New Roman" w:cs="Times New Roman"/>
          <w:i/>
          <w:iCs/>
          <w:sz w:val="24"/>
          <w:szCs w:val="24"/>
        </w:rPr>
        <w:t>Project Name:</w:t>
      </w:r>
      <w:r w:rsidR="00A71D1B">
        <w:rPr>
          <w:rFonts w:ascii="Times New Roman" w:hAnsi="Times New Roman" w:cs="Times New Roman"/>
          <w:i/>
          <w:iCs/>
          <w:sz w:val="24"/>
          <w:szCs w:val="24"/>
        </w:rPr>
        <w:t xml:space="preserve"> </w:t>
      </w:r>
      <w:r w:rsidR="00A71D1B" w:rsidRPr="00A71D1B">
        <w:rPr>
          <w:rFonts w:ascii="Times New Roman" w:hAnsi="Times New Roman" w:cs="Times New Roman"/>
          <w:i/>
          <w:iCs/>
          <w:sz w:val="24"/>
          <w:szCs w:val="24"/>
        </w:rPr>
        <w:t>Pipeline Risk Management Using Artificial Intelligence-Enabled Modeling and Decision Making</w:t>
      </w:r>
    </w:p>
    <w:p w14:paraId="556952ED" w14:textId="46CAD7CF" w:rsidR="001C6EE1" w:rsidRDefault="001C6EE1" w:rsidP="001C6EE1">
      <w:pPr>
        <w:rPr>
          <w:rFonts w:ascii="Times New Roman" w:hAnsi="Times New Roman" w:cs="Times New Roman"/>
          <w:i/>
          <w:iCs/>
          <w:sz w:val="24"/>
          <w:szCs w:val="24"/>
        </w:rPr>
      </w:pPr>
      <w:r>
        <w:rPr>
          <w:rFonts w:ascii="Times New Roman" w:hAnsi="Times New Roman" w:cs="Times New Roman"/>
          <w:i/>
          <w:iCs/>
          <w:sz w:val="24"/>
          <w:szCs w:val="24"/>
        </w:rPr>
        <w:t>Contract Number:</w:t>
      </w:r>
      <w:r w:rsidR="00A71D1B">
        <w:rPr>
          <w:rFonts w:ascii="Times New Roman" w:hAnsi="Times New Roman" w:cs="Times New Roman"/>
          <w:i/>
          <w:iCs/>
          <w:sz w:val="24"/>
          <w:szCs w:val="24"/>
        </w:rPr>
        <w:t xml:space="preserve"> </w:t>
      </w:r>
      <w:r w:rsidR="00A71D1B" w:rsidRPr="00A71D1B">
        <w:rPr>
          <w:rFonts w:ascii="Times New Roman" w:hAnsi="Times New Roman" w:cs="Times New Roman"/>
          <w:i/>
          <w:iCs/>
          <w:sz w:val="24"/>
          <w:szCs w:val="24"/>
        </w:rPr>
        <w:t>693JK32150001CAAP</w:t>
      </w:r>
    </w:p>
    <w:p w14:paraId="14E70D82" w14:textId="43F66E5E"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Prime University:</w:t>
      </w:r>
      <w:r w:rsidR="00A71D1B">
        <w:rPr>
          <w:rFonts w:ascii="Times New Roman" w:hAnsi="Times New Roman" w:cs="Times New Roman"/>
          <w:i/>
          <w:iCs/>
          <w:sz w:val="24"/>
          <w:szCs w:val="24"/>
        </w:rPr>
        <w:t xml:space="preserve"> Rutgers University</w:t>
      </w:r>
    </w:p>
    <w:p w14:paraId="753AC187" w14:textId="2F03A585" w:rsidR="00187C64" w:rsidRDefault="00187C64" w:rsidP="00A71D1B">
      <w:pPr>
        <w:rPr>
          <w:rFonts w:ascii="Times New Roman" w:hAnsi="Times New Roman" w:cs="Times New Roman"/>
          <w:i/>
          <w:iCs/>
          <w:sz w:val="24"/>
          <w:szCs w:val="24"/>
        </w:rPr>
      </w:pPr>
      <w:r>
        <w:rPr>
          <w:rFonts w:ascii="Times New Roman" w:hAnsi="Times New Roman" w:cs="Times New Roman"/>
          <w:i/>
          <w:iCs/>
          <w:sz w:val="24"/>
          <w:szCs w:val="24"/>
        </w:rPr>
        <w:t>Prepared By:</w:t>
      </w:r>
      <w:r w:rsidR="00A71D1B">
        <w:rPr>
          <w:rFonts w:ascii="Times New Roman" w:hAnsi="Times New Roman" w:cs="Times New Roman"/>
          <w:i/>
          <w:iCs/>
          <w:sz w:val="24"/>
          <w:szCs w:val="24"/>
        </w:rPr>
        <w:t xml:space="preserve"> </w:t>
      </w:r>
      <w:r w:rsidR="00A71D1B" w:rsidRPr="00A71D1B">
        <w:rPr>
          <w:rFonts w:ascii="Times New Roman" w:hAnsi="Times New Roman" w:cs="Times New Roman"/>
          <w:i/>
          <w:iCs/>
          <w:sz w:val="24"/>
          <w:szCs w:val="24"/>
        </w:rPr>
        <w:t xml:space="preserve">Dr. Hao Wang, </w:t>
      </w:r>
      <w:hyperlink r:id="rId9" w:history="1">
        <w:r w:rsidR="00A71D1B" w:rsidRPr="00A71D1B">
          <w:rPr>
            <w:rFonts w:ascii="Times New Roman" w:hAnsi="Times New Roman" w:cs="Times New Roman"/>
            <w:i/>
            <w:iCs/>
            <w:szCs w:val="24"/>
          </w:rPr>
          <w:t>hwang.cee@rutgers.edu</w:t>
        </w:r>
      </w:hyperlink>
      <w:r w:rsidR="00A71D1B" w:rsidRPr="00A71D1B">
        <w:rPr>
          <w:rFonts w:ascii="Times New Roman" w:hAnsi="Times New Roman" w:cs="Times New Roman"/>
          <w:i/>
          <w:iCs/>
          <w:sz w:val="24"/>
          <w:szCs w:val="24"/>
        </w:rPr>
        <w:t>, 848-445-2874</w:t>
      </w:r>
    </w:p>
    <w:p w14:paraId="4D2D8657" w14:textId="4FA9185A"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Reporting Period:</w:t>
      </w:r>
      <w:r w:rsidR="00A71D1B">
        <w:rPr>
          <w:rFonts w:ascii="Times New Roman" w:hAnsi="Times New Roman" w:cs="Times New Roman"/>
          <w:i/>
          <w:iCs/>
          <w:sz w:val="24"/>
          <w:szCs w:val="24"/>
        </w:rPr>
        <w:t xml:space="preserve"> 9/30/2021 – 12/31/2021</w:t>
      </w:r>
    </w:p>
    <w:p w14:paraId="326240F5" w14:textId="77777777" w:rsidR="00187C64" w:rsidRDefault="00187C64" w:rsidP="001C6EE1">
      <w:pPr>
        <w:rPr>
          <w:rFonts w:ascii="Times New Roman" w:hAnsi="Times New Roman" w:cs="Times New Roman"/>
          <w:i/>
          <w:iCs/>
          <w:sz w:val="24"/>
          <w:szCs w:val="24"/>
        </w:rPr>
      </w:pPr>
    </w:p>
    <w:p w14:paraId="51EA83FC" w14:textId="538A245C" w:rsidR="001C6EE1" w:rsidRDefault="00446F57" w:rsidP="001C6EE1">
      <w:pPr>
        <w:rPr>
          <w:rFonts w:ascii="Times New Roman" w:hAnsi="Times New Roman" w:cs="Times New Roman"/>
          <w:b/>
          <w:bCs/>
          <w:sz w:val="24"/>
          <w:szCs w:val="24"/>
        </w:rPr>
      </w:pPr>
      <w:r>
        <w:rPr>
          <w:rFonts w:ascii="Times New Roman" w:hAnsi="Times New Roman" w:cs="Times New Roman"/>
          <w:b/>
          <w:bCs/>
          <w:sz w:val="24"/>
          <w:szCs w:val="24"/>
        </w:rPr>
        <w:t>Project Activities for Reporting Period:</w:t>
      </w:r>
    </w:p>
    <w:p w14:paraId="410893FD" w14:textId="067559D6" w:rsidR="00054D31" w:rsidRPr="00054D31" w:rsidRDefault="00054D31" w:rsidP="00054D31">
      <w:pPr>
        <w:pStyle w:val="BodyText"/>
        <w:spacing w:line="256" w:lineRule="auto"/>
        <w:ind w:right="122"/>
        <w:jc w:val="both"/>
        <w:rPr>
          <w:i/>
          <w:u w:val="single"/>
        </w:rPr>
      </w:pPr>
      <w:r w:rsidRPr="00054D31">
        <w:rPr>
          <w:i/>
          <w:u w:val="single"/>
        </w:rPr>
        <w:t>Kick-off Meeting</w:t>
      </w:r>
    </w:p>
    <w:p w14:paraId="0C70306F" w14:textId="77777777" w:rsidR="00054D31" w:rsidRDefault="00054D31" w:rsidP="00A71D1B">
      <w:pPr>
        <w:pStyle w:val="BodyText"/>
        <w:spacing w:line="256" w:lineRule="auto"/>
        <w:ind w:right="122"/>
        <w:jc w:val="both"/>
      </w:pPr>
    </w:p>
    <w:p w14:paraId="595DEF88" w14:textId="396C57C7" w:rsidR="00A71D1B" w:rsidRDefault="00A71D1B" w:rsidP="00A71D1B">
      <w:pPr>
        <w:pStyle w:val="BodyText"/>
        <w:spacing w:line="256" w:lineRule="auto"/>
        <w:ind w:right="122"/>
        <w:jc w:val="both"/>
      </w:pPr>
      <w:r>
        <w:t>The project kick-off meeting of this project was conducted on Oct. 29, 2021 remotely. The attendees include Zhongquan Zhang</w:t>
      </w:r>
      <w:r w:rsidRPr="00EA4DAE">
        <w:t xml:space="preserve"> (</w:t>
      </w:r>
      <w:r>
        <w:t>PHMSA</w:t>
      </w:r>
      <w:r w:rsidRPr="00EA4DAE">
        <w:t>),</w:t>
      </w:r>
      <w:r>
        <w:t xml:space="preserve"> </w:t>
      </w:r>
      <w:r w:rsidRPr="005566C4">
        <w:t>Nathan Schoenkin (PHMSA),</w:t>
      </w:r>
      <w:r w:rsidRPr="00EA4DAE">
        <w:t xml:space="preserve"> Dr. Hao Wang, (PI), Dr. Qindan Huang (Co-PI), </w:t>
      </w:r>
      <w:r>
        <w:t>Binfyan Cui (PhD student at Rutgers), Jingnan Zhao (P</w:t>
      </w:r>
      <w:r w:rsidRPr="00EA4DAE">
        <w:t>ostdoc</w:t>
      </w:r>
      <w:r>
        <w:t xml:space="preserve"> at Rutgers</w:t>
      </w:r>
      <w:r w:rsidRPr="00EA4DAE">
        <w:t xml:space="preserve">), and </w:t>
      </w:r>
      <w:r w:rsidRPr="005566C4">
        <w:t>Kiswendsida Jules</w:t>
      </w:r>
      <w:r w:rsidRPr="00EA4DAE">
        <w:t xml:space="preserve"> </w:t>
      </w:r>
      <w:r w:rsidRPr="005566C4">
        <w:t>Kere</w:t>
      </w:r>
      <w:r>
        <w:t xml:space="preserve"> </w:t>
      </w:r>
      <w:r w:rsidRPr="00EA4DAE">
        <w:t>(PhD student</w:t>
      </w:r>
      <w:r>
        <w:t xml:space="preserve"> at Marquette</w:t>
      </w:r>
      <w:r w:rsidRPr="00EA4DAE">
        <w:t xml:space="preserve">). </w:t>
      </w:r>
      <w:r>
        <w:t>The PI first gave a presentation on the overall project objective</w:t>
      </w:r>
      <w:r w:rsidR="002F16FB">
        <w:t>,</w:t>
      </w:r>
      <w:r>
        <w:t xml:space="preserve"> research tasks</w:t>
      </w:r>
      <w:r w:rsidR="002F16FB">
        <w:t>, and student mentoring plan</w:t>
      </w:r>
      <w:r>
        <w:t>. After that, the research team had some discussions with PHMSA representatives.</w:t>
      </w:r>
    </w:p>
    <w:p w14:paraId="2AD61AC6" w14:textId="4C74BCF3" w:rsidR="00F05410" w:rsidRDefault="00F05410" w:rsidP="00A71D1B">
      <w:pPr>
        <w:pStyle w:val="BodyText"/>
        <w:spacing w:line="256" w:lineRule="auto"/>
        <w:ind w:right="122"/>
        <w:jc w:val="both"/>
      </w:pPr>
    </w:p>
    <w:p w14:paraId="7C3EF70B" w14:textId="5A856F57" w:rsidR="00B236B5" w:rsidRDefault="001D6C25" w:rsidP="00B236B5">
      <w:pPr>
        <w:pStyle w:val="BodyText"/>
        <w:spacing w:line="256" w:lineRule="auto"/>
        <w:ind w:right="122"/>
        <w:jc w:val="both"/>
      </w:pPr>
      <w:r>
        <w:t>Based on the discussions in the meeting,</w:t>
      </w:r>
      <w:r w:rsidR="00B236B5">
        <w:t xml:space="preserve"> </w:t>
      </w:r>
      <w:r>
        <w:t>two</w:t>
      </w:r>
      <w:r w:rsidR="00B236B5">
        <w:t xml:space="preserve"> </w:t>
      </w:r>
      <w:r>
        <w:t>action items were conducted by the research team</w:t>
      </w:r>
      <w:r w:rsidR="00B236B5">
        <w:t>.</w:t>
      </w:r>
    </w:p>
    <w:p w14:paraId="10D9C643" w14:textId="77777777" w:rsidR="001D6C25" w:rsidRDefault="001D6C25" w:rsidP="00B236B5">
      <w:pPr>
        <w:pStyle w:val="BodyText"/>
        <w:spacing w:line="256" w:lineRule="auto"/>
        <w:ind w:right="122"/>
        <w:jc w:val="both"/>
      </w:pPr>
    </w:p>
    <w:p w14:paraId="5F543852" w14:textId="4FA479AB" w:rsidR="001D6C25" w:rsidRPr="00F05410" w:rsidRDefault="00A85D55" w:rsidP="002005D6">
      <w:pPr>
        <w:pStyle w:val="BodyText"/>
        <w:numPr>
          <w:ilvl w:val="0"/>
          <w:numId w:val="5"/>
        </w:numPr>
        <w:spacing w:line="256" w:lineRule="auto"/>
        <w:ind w:right="122"/>
        <w:jc w:val="both"/>
      </w:pPr>
      <w:r>
        <w:t>Task 3.2:</w:t>
      </w:r>
      <w:r w:rsidR="001D6C25" w:rsidRPr="002005D6">
        <w:t xml:space="preserve"> Describe</w:t>
      </w:r>
      <w:r w:rsidR="00B236B5" w:rsidRPr="002005D6">
        <w:t xml:space="preserve"> the difference of task 3.2 as compared to the</w:t>
      </w:r>
      <w:r w:rsidR="00B236B5" w:rsidRPr="00F05410">
        <w:t xml:space="preserve"> existing PHMSA Core project (Mapping Indication Severity Using Bayesian Machine Learning from Indirect Inspection Data into Corrosion Severity for Decision-Making in Pipeline Maintenance) on model development for indirect measurement data.</w:t>
      </w:r>
      <w:r w:rsidR="001D6C25" w:rsidRPr="002005D6">
        <w:t xml:space="preserve"> Zhongquan </w:t>
      </w:r>
      <w:r w:rsidR="001D6C25" w:rsidRPr="00F05410">
        <w:t>suggested to review the existing PHMSA core project which will be completed in 2022.</w:t>
      </w:r>
    </w:p>
    <w:p w14:paraId="3E8B24EA" w14:textId="77777777" w:rsidR="00B236B5" w:rsidRDefault="00B236B5" w:rsidP="00B236B5">
      <w:pPr>
        <w:pStyle w:val="BodyText"/>
        <w:spacing w:line="256" w:lineRule="auto"/>
        <w:ind w:right="122"/>
        <w:jc w:val="both"/>
      </w:pPr>
    </w:p>
    <w:p w14:paraId="5E2C380B" w14:textId="4503AA45" w:rsidR="00BD6D4C" w:rsidRDefault="00B236B5" w:rsidP="00A71D1B">
      <w:pPr>
        <w:pStyle w:val="BodyText"/>
        <w:spacing w:line="256" w:lineRule="auto"/>
        <w:ind w:right="122"/>
        <w:jc w:val="both"/>
      </w:pPr>
      <w:r>
        <w:t xml:space="preserve">The research team reviewed the information (public abstract and quarterly reports) of </w:t>
      </w:r>
      <w:r w:rsidRPr="00F05410">
        <w:t xml:space="preserve">existing PHMSA Core project </w:t>
      </w:r>
      <w:r w:rsidR="001D6C25" w:rsidRPr="003B2D67">
        <w:t>that is available online</w:t>
      </w:r>
      <w:r w:rsidR="003B2D67" w:rsidRPr="003B2D67">
        <w:t xml:space="preserve"> in the PHMSA Research &amp; Development Program</w:t>
      </w:r>
      <w:r w:rsidR="003B2D67">
        <w:rPr>
          <w:rFonts w:ascii="Calibri" w:hAnsi="Calibri" w:cs="Calibri"/>
          <w:color w:val="201F1E"/>
          <w:lang w:eastAsia="zh-CN"/>
        </w:rPr>
        <w:t xml:space="preserve">. </w:t>
      </w:r>
      <w:r w:rsidR="00286771">
        <w:t>The datasets were linked with the nearby soil survey data, large scale vegetation and precipitation data, indirect inspection data, and in-line inspection data</w:t>
      </w:r>
      <w:r w:rsidR="00F26F5B">
        <w:t xml:space="preserve">. </w:t>
      </w:r>
      <w:r w:rsidR="003B2D67">
        <w:t xml:space="preserve">The indirect inspection data include </w:t>
      </w:r>
      <w:r w:rsidR="00F26F5B">
        <w:t xml:space="preserve">Close Interval Potential Survey (CIPS) and Direct Current Voltage Gradient (DCVG) </w:t>
      </w:r>
      <w:r w:rsidR="003B2D67">
        <w:t xml:space="preserve">is used </w:t>
      </w:r>
      <w:r w:rsidR="00F26F5B">
        <w:t xml:space="preserve">along with in-line inspection </w:t>
      </w:r>
      <w:r w:rsidR="00E159C3">
        <w:t>to determine abnormal points along the right of way.</w:t>
      </w:r>
      <w:r w:rsidR="003B2D67">
        <w:t xml:space="preserve"> </w:t>
      </w:r>
      <w:r w:rsidR="00E159C3">
        <w:t xml:space="preserve">The </w:t>
      </w:r>
      <w:r w:rsidR="00F26F5B">
        <w:t xml:space="preserve">machine learning methods are </w:t>
      </w:r>
      <w:r w:rsidR="00E159C3">
        <w:t>explored in two aspects</w:t>
      </w:r>
      <w:r w:rsidR="00F26F5B">
        <w:t>: 1) unsupervised clustering on regional environment and soil information for corrosivity similarity analysis; and 2) supervised classification for identifying c</w:t>
      </w:r>
      <w:r w:rsidR="00E159C3">
        <w:t>orrosion de</w:t>
      </w:r>
      <w:r w:rsidR="00BA5EC1">
        <w:t>fects and severities from the potential profile obtained from CIPS.</w:t>
      </w:r>
    </w:p>
    <w:p w14:paraId="08F6C9E3" w14:textId="77777777" w:rsidR="00BA5EC1" w:rsidRDefault="00BA5EC1" w:rsidP="00A71D1B">
      <w:pPr>
        <w:pStyle w:val="BodyText"/>
        <w:spacing w:line="256" w:lineRule="auto"/>
        <w:ind w:right="122"/>
        <w:jc w:val="both"/>
      </w:pPr>
    </w:p>
    <w:p w14:paraId="58870CCA" w14:textId="77777777" w:rsidR="003A34FE" w:rsidRDefault="003A34FE" w:rsidP="002005D6">
      <w:pPr>
        <w:pStyle w:val="BodyText"/>
        <w:spacing w:line="256" w:lineRule="auto"/>
        <w:ind w:right="122"/>
        <w:jc w:val="both"/>
      </w:pPr>
    </w:p>
    <w:p w14:paraId="2B00E0C4" w14:textId="66FF8F89" w:rsidR="002005D6" w:rsidRDefault="002005D6" w:rsidP="002005D6">
      <w:pPr>
        <w:pStyle w:val="BodyText"/>
        <w:spacing w:line="256" w:lineRule="auto"/>
        <w:ind w:right="122"/>
        <w:jc w:val="both"/>
      </w:pPr>
      <w:r w:rsidRPr="00935200">
        <w:lastRenderedPageBreak/>
        <w:t xml:space="preserve">This subtask is to develop pipeline degradation prediction models based on the inspection and survey data, so that the evolution of defect quantities (e.g., corrosion, crack, </w:t>
      </w:r>
      <w:r>
        <w:t>mechanical</w:t>
      </w:r>
      <w:r w:rsidRPr="00935200">
        <w:t xml:space="preserve"> damage, and interactive threats) can be predicted using the corresponding influencing factors</w:t>
      </w:r>
      <w:r>
        <w:t xml:space="preserve">. </w:t>
      </w:r>
      <w:r w:rsidRPr="00935200">
        <w:t xml:space="preserve">Bayesian neural network (BNN) will be deployed to learn the features from </w:t>
      </w:r>
      <w:r>
        <w:t xml:space="preserve">the </w:t>
      </w:r>
      <w:r w:rsidRPr="00935200">
        <w:t xml:space="preserve">datasets to propose defect </w:t>
      </w:r>
      <w:r>
        <w:t xml:space="preserve">generation and </w:t>
      </w:r>
      <w:r w:rsidRPr="00935200">
        <w:t>propagation models considering uncertainties.</w:t>
      </w:r>
      <w:r>
        <w:t xml:space="preserve"> Therefore, the task will focus on using </w:t>
      </w:r>
      <w:r w:rsidR="00BA5EC1">
        <w:t xml:space="preserve">probabilistic models, </w:t>
      </w:r>
      <w:r>
        <w:t>BNN</w:t>
      </w:r>
      <w:r w:rsidR="00BA5EC1">
        <w:t>,</w:t>
      </w:r>
      <w:r>
        <w:t xml:space="preserve"> and other machine learning methods to predict defect growth over time using in-line inspection data and influencing variables. Depending on the data obtained from the industry partner, the research team will explore different machine learning methods</w:t>
      </w:r>
      <w:r w:rsidRPr="00935200">
        <w:t xml:space="preserve"> for prediction</w:t>
      </w:r>
      <w:r>
        <w:t xml:space="preserve"> of degradation evolution depending on the </w:t>
      </w:r>
      <w:r w:rsidRPr="00657694">
        <w:t>dataset size, potential influential variables, linearity, training time, model accuracy, and output interpretability</w:t>
      </w:r>
      <w:r w:rsidR="00BA5EC1">
        <w:t>. After that, the predicted defect</w:t>
      </w:r>
      <w:r w:rsidR="003A34FE">
        <w:t>s</w:t>
      </w:r>
      <w:r w:rsidR="00BA5EC1">
        <w:t xml:space="preserve"> will be used to estimate </w:t>
      </w:r>
      <w:r w:rsidR="003A34FE">
        <w:t>the probability of pipe failure with respect to pipe capacity and support risk-based decision making.</w:t>
      </w:r>
    </w:p>
    <w:p w14:paraId="3F1DD798" w14:textId="77CF1A84" w:rsidR="00BD6D4C" w:rsidRDefault="00BD6D4C" w:rsidP="00A71D1B">
      <w:pPr>
        <w:pStyle w:val="BodyText"/>
        <w:spacing w:line="256" w:lineRule="auto"/>
        <w:ind w:right="122"/>
        <w:jc w:val="both"/>
      </w:pPr>
    </w:p>
    <w:p w14:paraId="6C25DE59" w14:textId="77777777" w:rsidR="00A85D55" w:rsidRPr="00F05410" w:rsidRDefault="00A85D55" w:rsidP="00A85D55">
      <w:pPr>
        <w:pStyle w:val="BodyText"/>
        <w:numPr>
          <w:ilvl w:val="0"/>
          <w:numId w:val="5"/>
        </w:numPr>
        <w:spacing w:line="256" w:lineRule="auto"/>
        <w:ind w:right="122"/>
        <w:jc w:val="both"/>
      </w:pPr>
      <w:r w:rsidRPr="00F05410">
        <w:t>Task 5: Calculation of the expected cost of failure, how to determine the consequence of the major pipeline failures. Discussed the potential utilization of PHMSA annual reports, incident data, etc.</w:t>
      </w:r>
    </w:p>
    <w:p w14:paraId="5F393429" w14:textId="04E0191D" w:rsidR="001D6C25" w:rsidRDefault="001D6C25" w:rsidP="00A71D1B">
      <w:pPr>
        <w:pStyle w:val="BodyText"/>
        <w:spacing w:line="256" w:lineRule="auto"/>
        <w:ind w:right="122"/>
        <w:jc w:val="both"/>
      </w:pPr>
    </w:p>
    <w:p w14:paraId="17CFDFCF" w14:textId="5A16DCF7" w:rsidR="00581DCB" w:rsidRDefault="00581DCB" w:rsidP="00AA17F5">
      <w:pPr>
        <w:pStyle w:val="BodyText"/>
        <w:spacing w:line="256" w:lineRule="auto"/>
        <w:ind w:right="122"/>
        <w:jc w:val="both"/>
      </w:pPr>
      <w:r>
        <w:t xml:space="preserve">It was </w:t>
      </w:r>
      <w:r w:rsidR="007F445B">
        <w:t xml:space="preserve">pointed </w:t>
      </w:r>
      <w:r>
        <w:t xml:space="preserve">out the PHMSA incident data could be potentially used to help quantify the pipeline failure impact. The PHMSA database includes: </w:t>
      </w:r>
      <w:r w:rsidR="00AA17F5">
        <w:t xml:space="preserve">1) </w:t>
      </w:r>
      <w:r>
        <w:t>PHMSA annual</w:t>
      </w:r>
      <w:r w:rsidR="00AA17F5">
        <w:t xml:space="preserve"> report, pipeline mileages</w:t>
      </w:r>
      <w:r w:rsidR="00C00E2C">
        <w:t xml:space="preserve"> and p</w:t>
      </w:r>
      <w:r w:rsidR="00C00E2C">
        <w:t xml:space="preserve">ipeline replacement updates; </w:t>
      </w:r>
      <w:r w:rsidR="00C00E2C">
        <w:t xml:space="preserve">2) </w:t>
      </w:r>
      <w:r>
        <w:t>P</w:t>
      </w:r>
      <w:r w:rsidR="00C00E2C">
        <w:t xml:space="preserve">HMSA incident flagged files; 3) </w:t>
      </w:r>
      <w:r>
        <w:t xml:space="preserve">PHSMA pipeline incident data. </w:t>
      </w:r>
      <w:r w:rsidR="00B96F29">
        <w:t>The research team reviewed these</w:t>
      </w:r>
      <w:r>
        <w:t xml:space="preserve"> PHMSA database </w:t>
      </w:r>
      <w:r w:rsidR="00B96F29">
        <w:t>and found that</w:t>
      </w:r>
      <w:r>
        <w:t xml:space="preserve"> the incident reports by operator</w:t>
      </w:r>
      <w:r w:rsidR="00C00E2C">
        <w:t>s and the flagged files</w:t>
      </w:r>
      <w:r>
        <w:t xml:space="preserve"> are believed to have the most relevance to </w:t>
      </w:r>
      <w:r w:rsidR="00C00E2C">
        <w:t>the estimated incident cost</w:t>
      </w:r>
      <w:r>
        <w:t>. Four types of pipeline systems are included, natural gas transmission and gathering, natural gas distribution, hazardous liquid and carbon dioxide, and liquefied natural gas. The incident reports are compiled based on the pipeline system type and various time periods. The information collected in the incident reports include the location, incident area type, time, pipe information, operation information, failure type (e.g., leak, rupture etc.), sh</w:t>
      </w:r>
      <w:r w:rsidR="00C00E2C">
        <w:t>ut</w:t>
      </w:r>
      <w:r>
        <w:t>down time, injuries and fatalities, environmental impact (e.g., soil contamination, wild life impact), and estimate costs</w:t>
      </w:r>
      <w:r w:rsidR="00C00E2C">
        <w:t xml:space="preserve"> (property damage, emergency, etc.)</w:t>
      </w:r>
      <w:r>
        <w:t>.</w:t>
      </w:r>
      <w:r w:rsidR="00C00E2C">
        <w:t xml:space="preserve"> These cost data will be </w:t>
      </w:r>
      <w:r w:rsidR="00B96F29">
        <w:t>analyzed for the potential use</w:t>
      </w:r>
      <w:r w:rsidR="00C00E2C">
        <w:t xml:space="preserve"> in the risk-based life-cycle cost analysis.</w:t>
      </w:r>
    </w:p>
    <w:p w14:paraId="1A5C82CB" w14:textId="77777777" w:rsidR="00581DCB" w:rsidRDefault="00581DCB" w:rsidP="00581DCB">
      <w:pPr>
        <w:pStyle w:val="BodyText"/>
        <w:spacing w:line="256" w:lineRule="auto"/>
        <w:ind w:left="720" w:right="122"/>
        <w:jc w:val="both"/>
      </w:pPr>
    </w:p>
    <w:p w14:paraId="1CC9B861" w14:textId="1B5EBE98" w:rsidR="00581DCB" w:rsidRDefault="00B96F29" w:rsidP="00B96F29">
      <w:pPr>
        <w:pStyle w:val="BodyText"/>
        <w:spacing w:line="256" w:lineRule="auto"/>
        <w:ind w:right="122"/>
        <w:jc w:val="both"/>
      </w:pPr>
      <w:r>
        <w:t>T</w:t>
      </w:r>
      <w:r w:rsidRPr="00F05410">
        <w:t>he expected cost of failure</w:t>
      </w:r>
      <w:r>
        <w:t xml:space="preserve"> can be also collected from o</w:t>
      </w:r>
      <w:r w:rsidR="00581DCB">
        <w:t>ther resources and cost analysis</w:t>
      </w:r>
      <w:r>
        <w:t xml:space="preserve"> tools in the </w:t>
      </w:r>
      <w:r w:rsidR="00581DCB">
        <w:t>literature. For example, Gomes et all. (2013) provide</w:t>
      </w:r>
      <w:r w:rsidR="00132476">
        <w:t>d</w:t>
      </w:r>
      <w:r w:rsidR="00581DCB">
        <w:t xml:space="preserve"> the pipeline failure costs due to small leak, burst, and rupture, which </w:t>
      </w:r>
      <w:r w:rsidR="00132476">
        <w:t>were</w:t>
      </w:r>
      <w:r w:rsidR="00581DCB">
        <w:t xml:space="preserve"> derived based Canada pipeline incident reports. Other researchers (such as, Xie &amp; Tian 2018; Sahraoui et al.; Abubakirov et al. 2020) also provide</w:t>
      </w:r>
      <w:r w:rsidR="00132476">
        <w:t>d</w:t>
      </w:r>
      <w:r w:rsidR="00581DCB">
        <w:t xml:space="preserve"> cost data based on typical industry estimation practices, considering human, environmental, and economic losses.</w:t>
      </w:r>
    </w:p>
    <w:p w14:paraId="621FF90D" w14:textId="0B90C321" w:rsidR="001D6C25" w:rsidRDefault="001D6C25" w:rsidP="00A71D1B">
      <w:pPr>
        <w:pStyle w:val="BodyText"/>
        <w:spacing w:line="256" w:lineRule="auto"/>
        <w:ind w:right="122"/>
        <w:jc w:val="both"/>
      </w:pPr>
    </w:p>
    <w:p w14:paraId="24D1B17F" w14:textId="77777777" w:rsidR="00581DCB" w:rsidRPr="00376370" w:rsidRDefault="00581DCB" w:rsidP="00581DCB">
      <w:pPr>
        <w:ind w:left="360" w:hanging="360"/>
        <w:rPr>
          <w:rFonts w:ascii="Times New Roman" w:eastAsia="Times New Roman" w:hAnsi="Times New Roman" w:cs="Times New Roman"/>
          <w:sz w:val="24"/>
          <w:szCs w:val="24"/>
          <w:lang w:eastAsia="zh-CN"/>
        </w:rPr>
      </w:pPr>
      <w:r w:rsidRPr="00376370">
        <w:rPr>
          <w:rFonts w:ascii="Times New Roman" w:eastAsia="Times New Roman" w:hAnsi="Times New Roman" w:cs="Times New Roman"/>
          <w:sz w:val="24"/>
          <w:szCs w:val="24"/>
          <w:lang w:eastAsia="zh-CN"/>
        </w:rPr>
        <w:t xml:space="preserve">Abubakirov, R., Yang, M., &amp; Khakzad, N. (2020). A risk-based approach to determination of optimal inspection intervals for buried oil pipelines. </w:t>
      </w:r>
      <w:r w:rsidRPr="00376370">
        <w:rPr>
          <w:rFonts w:ascii="Times New Roman" w:eastAsia="Times New Roman" w:hAnsi="Times New Roman" w:cs="Times New Roman"/>
          <w:i/>
          <w:iCs/>
          <w:sz w:val="24"/>
          <w:szCs w:val="24"/>
          <w:lang w:eastAsia="zh-CN"/>
        </w:rPr>
        <w:t>Process Safety and Environmental Protection</w:t>
      </w:r>
      <w:r w:rsidRPr="00376370">
        <w:rPr>
          <w:rFonts w:ascii="Times New Roman" w:eastAsia="Times New Roman" w:hAnsi="Times New Roman" w:cs="Times New Roman"/>
          <w:sz w:val="24"/>
          <w:szCs w:val="24"/>
          <w:lang w:eastAsia="zh-CN"/>
        </w:rPr>
        <w:t xml:space="preserve">, </w:t>
      </w:r>
      <w:r w:rsidRPr="00376370">
        <w:rPr>
          <w:rFonts w:ascii="Times New Roman" w:eastAsia="Times New Roman" w:hAnsi="Times New Roman" w:cs="Times New Roman"/>
          <w:i/>
          <w:iCs/>
          <w:sz w:val="24"/>
          <w:szCs w:val="24"/>
          <w:lang w:eastAsia="zh-CN"/>
        </w:rPr>
        <w:t>134</w:t>
      </w:r>
      <w:r w:rsidRPr="00376370">
        <w:rPr>
          <w:rFonts w:ascii="Times New Roman" w:eastAsia="Times New Roman" w:hAnsi="Times New Roman" w:cs="Times New Roman"/>
          <w:sz w:val="24"/>
          <w:szCs w:val="24"/>
          <w:lang w:eastAsia="zh-CN"/>
        </w:rPr>
        <w:t>, 95-107.</w:t>
      </w:r>
    </w:p>
    <w:p w14:paraId="1B932576" w14:textId="77777777" w:rsidR="00581DCB" w:rsidRPr="003C26B4" w:rsidRDefault="00581DCB" w:rsidP="00581DCB">
      <w:pPr>
        <w:ind w:left="360" w:hanging="360"/>
        <w:rPr>
          <w:rFonts w:ascii="Times New Roman" w:hAnsi="Times New Roman" w:cs="Times New Roman"/>
          <w:sz w:val="24"/>
          <w:szCs w:val="24"/>
        </w:rPr>
      </w:pPr>
      <w:r w:rsidRPr="003C26B4">
        <w:rPr>
          <w:rFonts w:ascii="Times New Roman" w:hAnsi="Times New Roman" w:cs="Times New Roman"/>
          <w:sz w:val="24"/>
          <w:szCs w:val="24"/>
        </w:rPr>
        <w:t xml:space="preserve">Gomes, W. J., Beck, A. T., &amp; Haukaas, T. (2013). Optimal inspection planning for onshore pipelines subject to external corrosion. </w:t>
      </w:r>
      <w:r w:rsidRPr="003C26B4">
        <w:rPr>
          <w:rFonts w:ascii="Times New Roman" w:hAnsi="Times New Roman" w:cs="Times New Roman"/>
          <w:i/>
          <w:iCs/>
          <w:sz w:val="24"/>
          <w:szCs w:val="24"/>
        </w:rPr>
        <w:t>Reliability Engineering &amp; System Safety</w:t>
      </w:r>
      <w:r w:rsidRPr="003C26B4">
        <w:rPr>
          <w:rFonts w:ascii="Times New Roman" w:hAnsi="Times New Roman" w:cs="Times New Roman"/>
          <w:sz w:val="24"/>
          <w:szCs w:val="24"/>
        </w:rPr>
        <w:t xml:space="preserve">, </w:t>
      </w:r>
      <w:r w:rsidRPr="003C26B4">
        <w:rPr>
          <w:rFonts w:ascii="Times New Roman" w:hAnsi="Times New Roman" w:cs="Times New Roman"/>
          <w:i/>
          <w:iCs/>
          <w:sz w:val="24"/>
          <w:szCs w:val="24"/>
        </w:rPr>
        <w:t>118</w:t>
      </w:r>
      <w:r w:rsidRPr="003C26B4">
        <w:rPr>
          <w:rFonts w:ascii="Times New Roman" w:hAnsi="Times New Roman" w:cs="Times New Roman"/>
          <w:sz w:val="24"/>
          <w:szCs w:val="24"/>
        </w:rPr>
        <w:t>, 18-27.</w:t>
      </w:r>
    </w:p>
    <w:p w14:paraId="7710EEEA" w14:textId="77777777" w:rsidR="00581DCB" w:rsidRPr="00376370" w:rsidRDefault="00581DCB" w:rsidP="00581DCB">
      <w:pPr>
        <w:ind w:left="360" w:hanging="360"/>
        <w:rPr>
          <w:rFonts w:ascii="Times New Roman" w:eastAsia="Times New Roman" w:hAnsi="Times New Roman" w:cs="Times New Roman"/>
          <w:sz w:val="24"/>
          <w:szCs w:val="24"/>
          <w:lang w:eastAsia="zh-CN"/>
        </w:rPr>
      </w:pPr>
      <w:r w:rsidRPr="00376370">
        <w:rPr>
          <w:rFonts w:ascii="Times New Roman" w:eastAsia="Times New Roman" w:hAnsi="Times New Roman" w:cs="Times New Roman"/>
          <w:sz w:val="24"/>
          <w:szCs w:val="24"/>
          <w:lang w:eastAsia="zh-CN"/>
        </w:rPr>
        <w:t xml:space="preserve">Sahraoui, Y., Khelif, R., &amp; Chateauneuf, A. (2013). Maintenance planning under imperfect inspections of corroded </w:t>
      </w:r>
      <w:r w:rsidRPr="003C26B4">
        <w:rPr>
          <w:rFonts w:ascii="Times New Roman" w:hAnsi="Times New Roman" w:cs="Times New Roman"/>
          <w:sz w:val="24"/>
          <w:szCs w:val="24"/>
        </w:rPr>
        <w:t>pipelines</w:t>
      </w:r>
      <w:r w:rsidRPr="00376370">
        <w:rPr>
          <w:rFonts w:ascii="Times New Roman" w:eastAsia="Times New Roman" w:hAnsi="Times New Roman" w:cs="Times New Roman"/>
          <w:sz w:val="24"/>
          <w:szCs w:val="24"/>
          <w:lang w:eastAsia="zh-CN"/>
        </w:rPr>
        <w:t xml:space="preserve">. </w:t>
      </w:r>
      <w:r w:rsidRPr="00376370">
        <w:rPr>
          <w:rFonts w:ascii="Times New Roman" w:eastAsia="Times New Roman" w:hAnsi="Times New Roman" w:cs="Times New Roman"/>
          <w:i/>
          <w:iCs/>
          <w:sz w:val="24"/>
          <w:szCs w:val="24"/>
          <w:lang w:eastAsia="zh-CN"/>
        </w:rPr>
        <w:t>International journal of pressure vessels and piping</w:t>
      </w:r>
      <w:r w:rsidRPr="00376370">
        <w:rPr>
          <w:rFonts w:ascii="Times New Roman" w:eastAsia="Times New Roman" w:hAnsi="Times New Roman" w:cs="Times New Roman"/>
          <w:sz w:val="24"/>
          <w:szCs w:val="24"/>
          <w:lang w:eastAsia="zh-CN"/>
        </w:rPr>
        <w:t xml:space="preserve">, </w:t>
      </w:r>
      <w:r w:rsidRPr="00376370">
        <w:rPr>
          <w:rFonts w:ascii="Times New Roman" w:eastAsia="Times New Roman" w:hAnsi="Times New Roman" w:cs="Times New Roman"/>
          <w:i/>
          <w:iCs/>
          <w:sz w:val="24"/>
          <w:szCs w:val="24"/>
          <w:lang w:eastAsia="zh-CN"/>
        </w:rPr>
        <w:t>104</w:t>
      </w:r>
      <w:r w:rsidRPr="00376370">
        <w:rPr>
          <w:rFonts w:ascii="Times New Roman" w:eastAsia="Times New Roman" w:hAnsi="Times New Roman" w:cs="Times New Roman"/>
          <w:sz w:val="24"/>
          <w:szCs w:val="24"/>
          <w:lang w:eastAsia="zh-CN"/>
        </w:rPr>
        <w:t>, 76-82.</w:t>
      </w:r>
    </w:p>
    <w:p w14:paraId="5FAA790C" w14:textId="77777777" w:rsidR="00581DCB" w:rsidRPr="00376370" w:rsidRDefault="00581DCB" w:rsidP="00581DCB">
      <w:pPr>
        <w:ind w:left="360" w:hanging="360"/>
        <w:rPr>
          <w:rFonts w:ascii="Times New Roman" w:eastAsia="Times New Roman" w:hAnsi="Times New Roman" w:cs="Times New Roman"/>
          <w:sz w:val="24"/>
          <w:szCs w:val="24"/>
          <w:lang w:eastAsia="zh-CN"/>
        </w:rPr>
      </w:pPr>
      <w:r w:rsidRPr="00376370">
        <w:rPr>
          <w:rFonts w:ascii="Times New Roman" w:eastAsia="Times New Roman" w:hAnsi="Times New Roman" w:cs="Times New Roman"/>
          <w:sz w:val="24"/>
          <w:szCs w:val="24"/>
          <w:lang w:eastAsia="zh-CN"/>
        </w:rPr>
        <w:t xml:space="preserve">Xie, M., &amp; Tian, Z. (2018). Risk-based pipeline re-assessment optimization considering corrosion defects. </w:t>
      </w:r>
      <w:r w:rsidRPr="00376370">
        <w:rPr>
          <w:rFonts w:ascii="Times New Roman" w:eastAsia="Times New Roman" w:hAnsi="Times New Roman" w:cs="Times New Roman"/>
          <w:i/>
          <w:iCs/>
          <w:sz w:val="24"/>
          <w:szCs w:val="24"/>
          <w:lang w:eastAsia="zh-CN"/>
        </w:rPr>
        <w:t>Sustainable Cities and Society</w:t>
      </w:r>
      <w:r w:rsidRPr="00376370">
        <w:rPr>
          <w:rFonts w:ascii="Times New Roman" w:eastAsia="Times New Roman" w:hAnsi="Times New Roman" w:cs="Times New Roman"/>
          <w:sz w:val="24"/>
          <w:szCs w:val="24"/>
          <w:lang w:eastAsia="zh-CN"/>
        </w:rPr>
        <w:t xml:space="preserve">, </w:t>
      </w:r>
      <w:r w:rsidRPr="00376370">
        <w:rPr>
          <w:rFonts w:ascii="Times New Roman" w:eastAsia="Times New Roman" w:hAnsi="Times New Roman" w:cs="Times New Roman"/>
          <w:i/>
          <w:iCs/>
          <w:sz w:val="24"/>
          <w:szCs w:val="24"/>
          <w:lang w:eastAsia="zh-CN"/>
        </w:rPr>
        <w:t>38</w:t>
      </w:r>
      <w:r w:rsidRPr="00376370">
        <w:rPr>
          <w:rFonts w:ascii="Times New Roman" w:eastAsia="Times New Roman" w:hAnsi="Times New Roman" w:cs="Times New Roman"/>
          <w:sz w:val="24"/>
          <w:szCs w:val="24"/>
          <w:lang w:eastAsia="zh-CN"/>
        </w:rPr>
        <w:t>, 746-757.</w:t>
      </w:r>
    </w:p>
    <w:p w14:paraId="4B9A8B00" w14:textId="77777777" w:rsidR="001D6C25" w:rsidRDefault="001D6C25" w:rsidP="00A71D1B">
      <w:pPr>
        <w:pStyle w:val="BodyText"/>
        <w:spacing w:line="256" w:lineRule="auto"/>
        <w:ind w:right="122"/>
        <w:jc w:val="both"/>
      </w:pPr>
    </w:p>
    <w:p w14:paraId="58D4F40F" w14:textId="69352ED5" w:rsidR="00054D31" w:rsidRPr="00054D31" w:rsidRDefault="00054D31" w:rsidP="00054D31">
      <w:pPr>
        <w:pStyle w:val="BodyText"/>
        <w:spacing w:line="256" w:lineRule="auto"/>
        <w:ind w:right="122"/>
        <w:jc w:val="both"/>
        <w:rPr>
          <w:i/>
          <w:u w:val="single"/>
        </w:rPr>
      </w:pPr>
      <w:r>
        <w:rPr>
          <w:i/>
          <w:u w:val="single"/>
        </w:rPr>
        <w:t>Literature Review</w:t>
      </w:r>
    </w:p>
    <w:p w14:paraId="2D6D945B" w14:textId="77777777" w:rsidR="00054D31" w:rsidRDefault="00054D31" w:rsidP="00A71D1B">
      <w:pPr>
        <w:pStyle w:val="BodyText"/>
        <w:spacing w:line="256" w:lineRule="auto"/>
        <w:ind w:right="122"/>
        <w:jc w:val="both"/>
      </w:pPr>
    </w:p>
    <w:p w14:paraId="64B12B2F" w14:textId="62B0A317" w:rsidR="00A71D1B" w:rsidRDefault="00A71D1B" w:rsidP="00A71D1B">
      <w:pPr>
        <w:pStyle w:val="BodyText"/>
        <w:spacing w:line="256" w:lineRule="auto"/>
        <w:ind w:right="122"/>
        <w:jc w:val="both"/>
      </w:pPr>
      <w:r>
        <w:t xml:space="preserve">The research team </w:t>
      </w:r>
      <w:r w:rsidRPr="00054D31">
        <w:t>conducted Task 1 Literature Review and</w:t>
      </w:r>
      <w:r>
        <w:t xml:space="preserve"> summarized the review results related to </w:t>
      </w:r>
      <w:r w:rsidRPr="00ED0104">
        <w:t>Pipeline Defect Growth and Performance Modeling</w:t>
      </w:r>
      <w:r>
        <w:t>.</w:t>
      </w:r>
    </w:p>
    <w:p w14:paraId="7B6E506A" w14:textId="77777777" w:rsidR="002F16FB" w:rsidRDefault="002F16FB" w:rsidP="002F16FB">
      <w:pPr>
        <w:spacing w:after="0" w:line="240" w:lineRule="auto"/>
        <w:rPr>
          <w:rFonts w:ascii="Times New Roman" w:hAnsi="Times New Roman" w:cs="Times New Roman"/>
          <w:sz w:val="24"/>
          <w:szCs w:val="24"/>
        </w:rPr>
      </w:pPr>
    </w:p>
    <w:p w14:paraId="2210B6D3" w14:textId="77777777" w:rsidR="002F16FB" w:rsidRDefault="002F16FB" w:rsidP="002F16FB">
      <w:pPr>
        <w:spacing w:line="240" w:lineRule="auto"/>
        <w:rPr>
          <w:rFonts w:ascii="Times New Roman" w:hAnsi="Times New Roman" w:cs="Times New Roman"/>
          <w:sz w:val="24"/>
          <w:szCs w:val="24"/>
        </w:rPr>
      </w:pPr>
      <w:r w:rsidRPr="00A17FEF">
        <w:rPr>
          <w:rFonts w:ascii="Times New Roman" w:hAnsi="Times New Roman" w:cs="Times New Roman"/>
          <w:sz w:val="24"/>
          <w:szCs w:val="24"/>
        </w:rPr>
        <w:t>Firstly, the traditional prediction models that are widely used for pipeline degradation were introduced. Then, the artificial neural network (ANN) that have been applied to pipeline defects prediction in recent years was discussed. In addition, the Bayesian neural network (BNN) was included to explore its potential to be applied to pipeline prediction in the future. After that, strengths and limitations of these models were analyzed. Finally, some recommendations were given. Using machine learning methods to integrate datasets from different sources may solve the problems of insufficient data. Using Bayesian inference can consider the measurement uncertainties and improve the model performance. ANN model is useful for selecting the most critical factors and increasing the prediction accuracy in complex situations.</w:t>
      </w:r>
      <w:r w:rsidRPr="00A17FEF">
        <w:rPr>
          <w:rFonts w:ascii="Times New Roman" w:hAnsi="Times New Roman" w:cs="Times New Roman" w:hint="eastAsia"/>
          <w:sz w:val="24"/>
          <w:szCs w:val="24"/>
        </w:rPr>
        <w:t xml:space="preserve"> </w:t>
      </w:r>
      <w:r w:rsidRPr="00A17FEF">
        <w:rPr>
          <w:rFonts w:ascii="Times New Roman" w:hAnsi="Times New Roman" w:cs="Times New Roman"/>
          <w:sz w:val="24"/>
          <w:szCs w:val="24"/>
        </w:rPr>
        <w:t>BNN model may be a promising method for defect growth prediction because it has strong generalization ability and can automatically adjust network parameters.</w:t>
      </w:r>
    </w:p>
    <w:p w14:paraId="039ED649" w14:textId="0246F1C4" w:rsidR="002F16FB" w:rsidRPr="00A17FEF" w:rsidRDefault="002F16FB" w:rsidP="002F16FB">
      <w:pPr>
        <w:spacing w:line="240" w:lineRule="auto"/>
        <w:rPr>
          <w:rFonts w:ascii="Times New Roman" w:hAnsi="Times New Roman" w:cs="Times New Roman"/>
          <w:sz w:val="24"/>
          <w:szCs w:val="24"/>
        </w:rPr>
      </w:pPr>
      <w:r w:rsidRPr="00A17FEF">
        <w:rPr>
          <w:rFonts w:ascii="Times New Roman" w:hAnsi="Times New Roman" w:cs="Times New Roman"/>
          <w:sz w:val="24"/>
          <w:szCs w:val="24"/>
        </w:rPr>
        <w:t>In summary, the following conclusions and recommendations can be drawn</w:t>
      </w:r>
      <w:r w:rsidR="00EE4190">
        <w:rPr>
          <w:rFonts w:ascii="Times New Roman" w:hAnsi="Times New Roman" w:cs="Times New Roman"/>
          <w:sz w:val="24"/>
          <w:szCs w:val="24"/>
        </w:rPr>
        <w:t xml:space="preserve"> from the detailed literature review</w:t>
      </w:r>
      <w:r w:rsidRPr="00A17FEF">
        <w:rPr>
          <w:rFonts w:ascii="Times New Roman" w:hAnsi="Times New Roman" w:cs="Times New Roman"/>
          <w:sz w:val="24"/>
          <w:szCs w:val="24"/>
        </w:rPr>
        <w:t>.</w:t>
      </w:r>
    </w:p>
    <w:p w14:paraId="7F8F5E18" w14:textId="77777777" w:rsidR="002F16FB" w:rsidRPr="00A17FEF" w:rsidRDefault="002F16FB" w:rsidP="002F16FB">
      <w:pPr>
        <w:pStyle w:val="ListParagraph"/>
        <w:widowControl w:val="0"/>
        <w:numPr>
          <w:ilvl w:val="0"/>
          <w:numId w:val="2"/>
        </w:numPr>
        <w:contextualSpacing w:val="0"/>
        <w:jc w:val="both"/>
      </w:pPr>
      <w:r w:rsidRPr="00A17FEF">
        <w:t>Using machine learning methods such as transfer learning to integrate datasets from different sources and using Bayesian inference to consider the uncertainties of data may be possible methods to solve the problems of insufficient data and measurement uncertainties.</w:t>
      </w:r>
    </w:p>
    <w:p w14:paraId="3A19CC09" w14:textId="77777777" w:rsidR="002F16FB" w:rsidRPr="00A17FEF" w:rsidRDefault="002F16FB" w:rsidP="002F16FB">
      <w:pPr>
        <w:pStyle w:val="ListParagraph"/>
        <w:widowControl w:val="0"/>
        <w:numPr>
          <w:ilvl w:val="0"/>
          <w:numId w:val="2"/>
        </w:numPr>
        <w:contextualSpacing w:val="0"/>
        <w:jc w:val="both"/>
      </w:pPr>
      <w:r w:rsidRPr="00A17FEF">
        <w:t>ANN models that can consider more factors may be useful for selecting the most critical factors and increasing the performance accuracy of prediction in complex situations.</w:t>
      </w:r>
    </w:p>
    <w:p w14:paraId="0AB53EED" w14:textId="77777777" w:rsidR="002F16FB" w:rsidRPr="00A17FEF" w:rsidRDefault="002F16FB" w:rsidP="002F16FB">
      <w:pPr>
        <w:pStyle w:val="ListParagraph"/>
        <w:widowControl w:val="0"/>
        <w:numPr>
          <w:ilvl w:val="0"/>
          <w:numId w:val="2"/>
        </w:numPr>
        <w:contextualSpacing w:val="0"/>
        <w:jc w:val="both"/>
      </w:pPr>
      <w:r w:rsidRPr="00A17FEF">
        <w:rPr>
          <w:rFonts w:hint="eastAsia"/>
        </w:rPr>
        <w:t>A</w:t>
      </w:r>
      <w:r w:rsidRPr="00A17FEF">
        <w:t>I-based models are effective for the pipeline degradation prediction. They can achieve satisfactory accuracy at certain cases. BNN model may be a promising AI-based method for defect growth prediction because it has strong generalization ability and can automatically adjust network parameters.</w:t>
      </w:r>
    </w:p>
    <w:p w14:paraId="7390BE30" w14:textId="77777777" w:rsidR="002F16FB" w:rsidRDefault="002F16FB" w:rsidP="001C6EE1">
      <w:pPr>
        <w:rPr>
          <w:rFonts w:ascii="Times New Roman" w:hAnsi="Times New Roman" w:cs="Times New Roman"/>
          <w:b/>
          <w:bCs/>
          <w:sz w:val="24"/>
          <w:szCs w:val="24"/>
        </w:rPr>
      </w:pPr>
    </w:p>
    <w:p w14:paraId="19EE3682" w14:textId="079C0B31" w:rsidR="00446F57" w:rsidRDefault="003F2829" w:rsidP="001C6EE1">
      <w:pPr>
        <w:rPr>
          <w:rFonts w:ascii="Times New Roman" w:hAnsi="Times New Roman" w:cs="Times New Roman"/>
          <w:b/>
          <w:bCs/>
          <w:sz w:val="24"/>
          <w:szCs w:val="24"/>
        </w:rPr>
      </w:pPr>
      <w:r w:rsidRPr="003F2829">
        <w:rPr>
          <w:rFonts w:ascii="Times New Roman" w:hAnsi="Times New Roman" w:cs="Times New Roman"/>
          <w:b/>
          <w:bCs/>
          <w:sz w:val="24"/>
          <w:szCs w:val="24"/>
        </w:rPr>
        <w:t>Project Activities with Cost Share Partners:</w:t>
      </w:r>
    </w:p>
    <w:p w14:paraId="54A90CA1" w14:textId="5D4696AC" w:rsidR="00A71D1B" w:rsidRDefault="00A71D1B" w:rsidP="00A71D1B">
      <w:pPr>
        <w:pStyle w:val="BodyText"/>
        <w:spacing w:line="256" w:lineRule="auto"/>
        <w:ind w:right="122"/>
        <w:jc w:val="both"/>
      </w:pPr>
      <w:r>
        <w:t>Cost share is provided by Rutgers University during this quarterly period as budgeted in the proposal.</w:t>
      </w:r>
    </w:p>
    <w:p w14:paraId="0EB74586" w14:textId="77777777" w:rsidR="00A71D1B" w:rsidRDefault="00A71D1B" w:rsidP="001C6EE1">
      <w:pPr>
        <w:rPr>
          <w:rFonts w:ascii="Times New Roman" w:hAnsi="Times New Roman" w:cs="Times New Roman"/>
          <w:b/>
          <w:bCs/>
          <w:sz w:val="24"/>
          <w:szCs w:val="24"/>
        </w:rPr>
      </w:pPr>
    </w:p>
    <w:p w14:paraId="375941C7" w14:textId="77777777" w:rsidR="00E55670" w:rsidRDefault="00E55670" w:rsidP="001C6EE1">
      <w:pPr>
        <w:rPr>
          <w:rFonts w:ascii="Times New Roman" w:hAnsi="Times New Roman" w:cs="Times New Roman"/>
          <w:b/>
          <w:bCs/>
          <w:sz w:val="24"/>
          <w:szCs w:val="24"/>
        </w:rPr>
      </w:pPr>
      <w:bookmarkStart w:id="0" w:name="_GoBack"/>
      <w:bookmarkEnd w:id="0"/>
    </w:p>
    <w:p w14:paraId="2D3A61B7" w14:textId="77777777" w:rsidR="00E55670" w:rsidRDefault="00E55670" w:rsidP="001C6EE1">
      <w:pPr>
        <w:rPr>
          <w:rFonts w:ascii="Times New Roman" w:hAnsi="Times New Roman" w:cs="Times New Roman"/>
          <w:b/>
          <w:bCs/>
          <w:sz w:val="24"/>
          <w:szCs w:val="24"/>
        </w:rPr>
      </w:pPr>
    </w:p>
    <w:p w14:paraId="5C958D65" w14:textId="68CA1FFF" w:rsidR="007C3509" w:rsidRPr="007C3509" w:rsidRDefault="007C3509" w:rsidP="001C6EE1">
      <w:pPr>
        <w:rPr>
          <w:rFonts w:ascii="Times New Roman" w:hAnsi="Times New Roman" w:cs="Times New Roman"/>
          <w:b/>
          <w:bCs/>
          <w:sz w:val="24"/>
          <w:szCs w:val="24"/>
        </w:rPr>
      </w:pPr>
      <w:r w:rsidRPr="007C3509">
        <w:rPr>
          <w:rFonts w:ascii="Times New Roman" w:hAnsi="Times New Roman" w:cs="Times New Roman"/>
          <w:b/>
          <w:bCs/>
          <w:sz w:val="24"/>
          <w:szCs w:val="24"/>
        </w:rPr>
        <w:t>Project Activities with External Partners:</w:t>
      </w:r>
    </w:p>
    <w:p w14:paraId="2876DF8B" w14:textId="135B749A" w:rsidR="006240F1" w:rsidRDefault="00A71D1B" w:rsidP="006240F1">
      <w:pPr>
        <w:rPr>
          <w:rFonts w:ascii="Times New Roman" w:hAnsi="Times New Roman" w:cs="Times New Roman"/>
          <w:sz w:val="24"/>
          <w:szCs w:val="24"/>
        </w:rPr>
      </w:pPr>
      <w:r>
        <w:rPr>
          <w:rFonts w:ascii="Times New Roman" w:hAnsi="Times New Roman" w:cs="Times New Roman"/>
          <w:sz w:val="24"/>
          <w:szCs w:val="24"/>
        </w:rPr>
        <w:t xml:space="preserve">The PI </w:t>
      </w:r>
      <w:r w:rsidR="002F16FB">
        <w:rPr>
          <w:rFonts w:ascii="Times New Roman" w:hAnsi="Times New Roman" w:cs="Times New Roman"/>
          <w:sz w:val="24"/>
          <w:szCs w:val="24"/>
        </w:rPr>
        <w:t xml:space="preserve">(Dr. Hao Wang) </w:t>
      </w:r>
      <w:r>
        <w:rPr>
          <w:rFonts w:ascii="Times New Roman" w:hAnsi="Times New Roman" w:cs="Times New Roman"/>
          <w:sz w:val="24"/>
          <w:szCs w:val="24"/>
        </w:rPr>
        <w:t xml:space="preserve">have conducted several </w:t>
      </w:r>
      <w:r w:rsidR="002B0FA7">
        <w:rPr>
          <w:rFonts w:ascii="Times New Roman" w:hAnsi="Times New Roman" w:cs="Times New Roman"/>
          <w:sz w:val="24"/>
          <w:szCs w:val="24"/>
        </w:rPr>
        <w:t xml:space="preserve">virtual </w:t>
      </w:r>
      <w:r>
        <w:rPr>
          <w:rFonts w:ascii="Times New Roman" w:hAnsi="Times New Roman" w:cs="Times New Roman"/>
          <w:sz w:val="24"/>
          <w:szCs w:val="24"/>
        </w:rPr>
        <w:t xml:space="preserve">meetings with the Co-PI </w:t>
      </w:r>
      <w:r w:rsidR="002F16FB">
        <w:rPr>
          <w:rFonts w:ascii="Times New Roman" w:hAnsi="Times New Roman" w:cs="Times New Roman"/>
          <w:sz w:val="24"/>
          <w:szCs w:val="24"/>
        </w:rPr>
        <w:t xml:space="preserve">(Dr. Qindan Huang) </w:t>
      </w:r>
      <w:r>
        <w:rPr>
          <w:rFonts w:ascii="Times New Roman" w:hAnsi="Times New Roman" w:cs="Times New Roman"/>
          <w:sz w:val="24"/>
          <w:szCs w:val="24"/>
        </w:rPr>
        <w:t>at Marquette University to discuss the project work plan and literature review findings.</w:t>
      </w:r>
    </w:p>
    <w:p w14:paraId="5CB04BAC" w14:textId="77777777" w:rsidR="00A71D1B" w:rsidRDefault="00A71D1B" w:rsidP="006240F1">
      <w:pPr>
        <w:rPr>
          <w:rFonts w:ascii="Times New Roman" w:hAnsi="Times New Roman" w:cs="Times New Roman"/>
          <w:b/>
          <w:bCs/>
          <w:sz w:val="24"/>
          <w:szCs w:val="24"/>
        </w:rPr>
      </w:pPr>
    </w:p>
    <w:p w14:paraId="4B4BDD09" w14:textId="6275CFC3" w:rsidR="006240F1" w:rsidRPr="007C3509" w:rsidRDefault="006240F1" w:rsidP="006240F1">
      <w:pPr>
        <w:rPr>
          <w:rFonts w:ascii="Times New Roman" w:hAnsi="Times New Roman" w:cs="Times New Roman"/>
          <w:b/>
          <w:bCs/>
          <w:sz w:val="24"/>
          <w:szCs w:val="24"/>
        </w:rPr>
      </w:pPr>
      <w:r>
        <w:rPr>
          <w:rFonts w:ascii="Times New Roman" w:hAnsi="Times New Roman" w:cs="Times New Roman"/>
          <w:b/>
          <w:bCs/>
          <w:sz w:val="24"/>
          <w:szCs w:val="24"/>
        </w:rPr>
        <w:t>Potential Project Risks</w:t>
      </w:r>
      <w:r w:rsidRPr="007C3509">
        <w:rPr>
          <w:rFonts w:ascii="Times New Roman" w:hAnsi="Times New Roman" w:cs="Times New Roman"/>
          <w:b/>
          <w:bCs/>
          <w:sz w:val="24"/>
          <w:szCs w:val="24"/>
        </w:rPr>
        <w:t>:</w:t>
      </w:r>
    </w:p>
    <w:p w14:paraId="61B46D28" w14:textId="69EA41F6" w:rsidR="007C3509" w:rsidRDefault="00A71D1B" w:rsidP="001C6EE1">
      <w:pPr>
        <w:rPr>
          <w:rFonts w:ascii="Times New Roman" w:hAnsi="Times New Roman" w:cs="Times New Roman"/>
          <w:sz w:val="24"/>
          <w:szCs w:val="24"/>
        </w:rPr>
      </w:pPr>
      <w:r>
        <w:rPr>
          <w:rFonts w:ascii="Times New Roman" w:hAnsi="Times New Roman" w:cs="Times New Roman"/>
          <w:sz w:val="24"/>
          <w:szCs w:val="24"/>
        </w:rPr>
        <w:t>N/A</w:t>
      </w:r>
    </w:p>
    <w:p w14:paraId="3180D20F" w14:textId="77777777" w:rsidR="00A71D1B" w:rsidRDefault="00A71D1B" w:rsidP="001C6EE1">
      <w:pPr>
        <w:rPr>
          <w:rFonts w:ascii="Times New Roman" w:hAnsi="Times New Roman" w:cs="Times New Roman"/>
          <w:b/>
          <w:bCs/>
          <w:sz w:val="24"/>
          <w:szCs w:val="24"/>
        </w:rPr>
      </w:pPr>
    </w:p>
    <w:p w14:paraId="691D14E6" w14:textId="1FA5AA3E" w:rsidR="00224C31" w:rsidRDefault="00224C31" w:rsidP="001C6EE1">
      <w:pPr>
        <w:rPr>
          <w:rFonts w:ascii="Times New Roman" w:hAnsi="Times New Roman" w:cs="Times New Roman"/>
          <w:b/>
          <w:bCs/>
          <w:sz w:val="24"/>
          <w:szCs w:val="24"/>
        </w:rPr>
      </w:pPr>
      <w:r w:rsidRPr="00224C31">
        <w:rPr>
          <w:rFonts w:ascii="Times New Roman" w:hAnsi="Times New Roman" w:cs="Times New Roman"/>
          <w:b/>
          <w:bCs/>
          <w:sz w:val="24"/>
          <w:szCs w:val="24"/>
        </w:rPr>
        <w:t>Future Project Work:</w:t>
      </w:r>
    </w:p>
    <w:p w14:paraId="081A8285" w14:textId="18B4617A" w:rsidR="007C0789" w:rsidRPr="00A71D1B" w:rsidRDefault="00A71D1B" w:rsidP="00A71D1B">
      <w:pPr>
        <w:rPr>
          <w:rFonts w:ascii="Times New Roman" w:hAnsi="Times New Roman" w:cs="Times New Roman"/>
          <w:sz w:val="24"/>
          <w:szCs w:val="24"/>
        </w:rPr>
      </w:pPr>
      <w:r>
        <w:rPr>
          <w:rFonts w:ascii="Times New Roman" w:hAnsi="Times New Roman" w:cs="Times New Roman"/>
          <w:sz w:val="24"/>
          <w:szCs w:val="24"/>
        </w:rPr>
        <w:t>The research team will start Task 2</w:t>
      </w:r>
      <w:r w:rsidRPr="00A71D1B">
        <w:rPr>
          <w:rFonts w:ascii="Times New Roman" w:hAnsi="Times New Roman" w:cs="Times New Roman"/>
          <w:sz w:val="24"/>
          <w:szCs w:val="24"/>
        </w:rPr>
        <w:t xml:space="preserve"> Data Collection from Existing Literature and Industry Partners</w:t>
      </w:r>
      <w:r>
        <w:rPr>
          <w:rFonts w:ascii="Times New Roman" w:hAnsi="Times New Roman" w:cs="Times New Roman"/>
          <w:sz w:val="24"/>
          <w:szCs w:val="24"/>
        </w:rPr>
        <w:t xml:space="preserve">. The purpose is to </w:t>
      </w:r>
      <w:r w:rsidRPr="00A71D1B">
        <w:rPr>
          <w:rFonts w:ascii="Times New Roman" w:hAnsi="Times New Roman" w:cs="Times New Roman"/>
          <w:sz w:val="24"/>
          <w:szCs w:val="24"/>
        </w:rPr>
        <w:t>c</w:t>
      </w:r>
      <w:r w:rsidR="00E1382C" w:rsidRPr="00A71D1B">
        <w:rPr>
          <w:rFonts w:ascii="Times New Roman" w:hAnsi="Times New Roman" w:cs="Times New Roman"/>
          <w:sz w:val="24"/>
          <w:szCs w:val="24"/>
        </w:rPr>
        <w:t xml:space="preserve">ollect field inspection records from direct assessment and ILI and indirect survey/examination data </w:t>
      </w:r>
      <w:r w:rsidRPr="00A71D1B">
        <w:rPr>
          <w:rFonts w:ascii="Times New Roman" w:hAnsi="Times New Roman" w:cs="Times New Roman"/>
          <w:sz w:val="24"/>
          <w:szCs w:val="24"/>
        </w:rPr>
        <w:t xml:space="preserve">from the </w:t>
      </w:r>
      <w:r w:rsidR="00F22860">
        <w:rPr>
          <w:rFonts w:ascii="Times New Roman" w:hAnsi="Times New Roman" w:cs="Times New Roman"/>
          <w:sz w:val="24"/>
          <w:szCs w:val="24"/>
        </w:rPr>
        <w:t>industry</w:t>
      </w:r>
      <w:r w:rsidRPr="00A71D1B">
        <w:rPr>
          <w:rFonts w:ascii="Times New Roman" w:hAnsi="Times New Roman" w:cs="Times New Roman"/>
          <w:sz w:val="24"/>
          <w:szCs w:val="24"/>
        </w:rPr>
        <w:t xml:space="preserve"> partner </w:t>
      </w:r>
      <w:r w:rsidR="002B0FA7">
        <w:rPr>
          <w:rFonts w:ascii="Times New Roman" w:hAnsi="Times New Roman" w:cs="Times New Roman"/>
          <w:sz w:val="24"/>
          <w:szCs w:val="24"/>
        </w:rPr>
        <w:t>and other available data sources</w:t>
      </w:r>
      <w:r w:rsidRPr="00A71D1B">
        <w:rPr>
          <w:rFonts w:ascii="Times New Roman" w:hAnsi="Times New Roman" w:cs="Times New Roman"/>
          <w:sz w:val="24"/>
          <w:szCs w:val="24"/>
        </w:rPr>
        <w:t>.</w:t>
      </w:r>
    </w:p>
    <w:p w14:paraId="5983E758" w14:textId="77777777" w:rsidR="00A71D1B" w:rsidRDefault="00A71D1B" w:rsidP="001C6EE1">
      <w:pPr>
        <w:rPr>
          <w:rFonts w:ascii="Times New Roman" w:hAnsi="Times New Roman" w:cs="Times New Roman"/>
          <w:sz w:val="24"/>
          <w:szCs w:val="24"/>
        </w:rPr>
      </w:pPr>
    </w:p>
    <w:p w14:paraId="5EC23CF2" w14:textId="58D409AC" w:rsidR="009B4A50" w:rsidRPr="009B4A50" w:rsidRDefault="009B4A50" w:rsidP="001C6EE1">
      <w:pPr>
        <w:rPr>
          <w:rFonts w:ascii="Times New Roman" w:hAnsi="Times New Roman" w:cs="Times New Roman"/>
          <w:b/>
          <w:bCs/>
          <w:sz w:val="24"/>
          <w:szCs w:val="24"/>
        </w:rPr>
      </w:pPr>
      <w:r w:rsidRPr="009B4A50">
        <w:rPr>
          <w:rFonts w:ascii="Times New Roman" w:hAnsi="Times New Roman" w:cs="Times New Roman"/>
          <w:b/>
          <w:bCs/>
          <w:sz w:val="24"/>
          <w:szCs w:val="24"/>
        </w:rPr>
        <w:t>Potential Impacts to Pipeline Safety:</w:t>
      </w:r>
    </w:p>
    <w:p w14:paraId="05CE1A38" w14:textId="0FAA0B89" w:rsidR="009B4A50" w:rsidRPr="00224C31" w:rsidRDefault="00A71D1B" w:rsidP="001C6EE1">
      <w:pPr>
        <w:rPr>
          <w:rFonts w:ascii="Times New Roman" w:hAnsi="Times New Roman" w:cs="Times New Roman"/>
          <w:sz w:val="24"/>
          <w:szCs w:val="24"/>
        </w:rPr>
      </w:pPr>
      <w:r>
        <w:rPr>
          <w:rFonts w:ascii="Times New Roman" w:hAnsi="Times New Roman" w:cs="Times New Roman"/>
          <w:sz w:val="24"/>
          <w:szCs w:val="24"/>
        </w:rPr>
        <w:t xml:space="preserve">The literature review summarized current practice and new developments in </w:t>
      </w:r>
      <w:r w:rsidRPr="00A71D1B">
        <w:rPr>
          <w:rFonts w:ascii="Times New Roman" w:hAnsi="Times New Roman" w:cs="Times New Roman"/>
          <w:sz w:val="24"/>
          <w:szCs w:val="24"/>
        </w:rPr>
        <w:t>probabilistic performance degradation models of pipeline, which can aid pipeline operators better predict safety risk based on inspection data.</w:t>
      </w:r>
    </w:p>
    <w:sectPr w:rsidR="009B4A50" w:rsidRPr="00224C3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78A3" w14:textId="77777777" w:rsidR="001430AB" w:rsidRDefault="001430AB" w:rsidP="005802C7">
      <w:pPr>
        <w:spacing w:after="0" w:line="240" w:lineRule="auto"/>
      </w:pPr>
      <w:r>
        <w:separator/>
      </w:r>
    </w:p>
  </w:endnote>
  <w:endnote w:type="continuationSeparator" w:id="0">
    <w:p w14:paraId="00FF5132" w14:textId="77777777" w:rsidR="001430AB" w:rsidRDefault="001430AB"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EA8B" w14:textId="3D97CE7F" w:rsidR="009266CE" w:rsidRDefault="009266CE">
    <w:pPr>
      <w:pStyle w:val="Footer"/>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03D9B103" wp14:editId="51686F8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Cs/>
                                <w:sz w:val="20"/>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717E91" w14:textId="38EB9FEF" w:rsidR="009266CE" w:rsidRDefault="001C7094">
                                <w:pPr>
                                  <w:jc w:val="right"/>
                                  <w:rPr>
                                    <w:color w:val="7F7F7F" w:themeColor="text1" w:themeTint="80"/>
                                  </w:rPr>
                                </w:pPr>
                                <w:r w:rsidRPr="005F4D3A">
                                  <w:rPr>
                                    <w:rFonts w:ascii="Times New Roman" w:hAnsi="Times New Roman" w:cs="Times New Roman"/>
                                    <w:iCs/>
                                    <w:sz w:val="20"/>
                                    <w:szCs w:val="24"/>
                                  </w:rPr>
                                  <w:t xml:space="preserve"> Pipeline Risk Management Using Artificial Intelligence-Enabled Modeling and Decision Making</w:t>
                                </w:r>
                              </w:p>
                            </w:sdtContent>
                          </w:sdt>
                          <w:p w14:paraId="431158DE" w14:textId="77777777" w:rsidR="009266CE" w:rsidRDefault="009266C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3D9B103"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imes New Roman" w:hAnsi="Times New Roman" w:cs="Times New Roman"/>
                          <w:iCs/>
                          <w:sz w:val="20"/>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717E91" w14:textId="38EB9FEF" w:rsidR="009266CE" w:rsidRDefault="001C7094">
                          <w:pPr>
                            <w:jc w:val="right"/>
                            <w:rPr>
                              <w:color w:val="7F7F7F" w:themeColor="text1" w:themeTint="80"/>
                            </w:rPr>
                          </w:pPr>
                          <w:r w:rsidRPr="005F4D3A">
                            <w:rPr>
                              <w:rFonts w:ascii="Times New Roman" w:hAnsi="Times New Roman" w:cs="Times New Roman"/>
                              <w:iCs/>
                              <w:sz w:val="20"/>
                              <w:szCs w:val="24"/>
                            </w:rPr>
                            <w:t xml:space="preserve"> Pipeline Risk Management Using Artificial Intelligence-Enabled Modeling and Decision Making</w:t>
                          </w:r>
                        </w:p>
                      </w:sdtContent>
                    </w:sdt>
                    <w:p w14:paraId="431158DE" w14:textId="77777777" w:rsidR="009266CE" w:rsidRDefault="009266CE">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2E8B1A55" wp14:editId="297E00A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6F8EB" w14:textId="082E85E0" w:rsidR="009266CE" w:rsidRDefault="009266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430AB">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1A55"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0B6F8EB" w14:textId="082E85E0" w:rsidR="009266CE" w:rsidRDefault="009266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430AB">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CE353" w14:textId="77777777" w:rsidR="001430AB" w:rsidRDefault="001430AB" w:rsidP="005802C7">
      <w:pPr>
        <w:spacing w:after="0" w:line="240" w:lineRule="auto"/>
      </w:pPr>
      <w:r>
        <w:separator/>
      </w:r>
    </w:p>
  </w:footnote>
  <w:footnote w:type="continuationSeparator" w:id="0">
    <w:p w14:paraId="174A7135" w14:textId="77777777" w:rsidR="001430AB" w:rsidRDefault="001430AB" w:rsidP="0058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1538" w14:textId="5850DCBE" w:rsidR="005802C7" w:rsidRPr="009266CE" w:rsidRDefault="005802C7">
    <w:pPr>
      <w:pStyle w:val="Header"/>
      <w:rPr>
        <w:rFonts w:ascii="Times New Roman" w:hAnsi="Times New Roman" w:cs="Times New Roman"/>
        <w:b/>
        <w:bCs/>
      </w:rPr>
    </w:pPr>
    <w:r w:rsidRPr="009266CE">
      <w:rPr>
        <w:rFonts w:ascii="Times New Roman" w:hAnsi="Times New Roman" w:cs="Times New Roman"/>
        <w:b/>
        <w:bCs/>
      </w:rPr>
      <w:t>Please note this report must be written in layman’s language</w:t>
    </w:r>
    <w:r w:rsidR="00BB336E" w:rsidRPr="009266CE">
      <w:rPr>
        <w:rFonts w:ascii="Times New Roman" w:hAnsi="Times New Roman" w:cs="Times New Roman"/>
        <w:b/>
        <w:bCs/>
      </w:rPr>
      <w:t>, highly technical language can be included in an appendix. The quarterly report should be no longer than 5-7 pages.</w:t>
    </w:r>
  </w:p>
  <w:p w14:paraId="0E5C6E68" w14:textId="77777777" w:rsidR="005802C7" w:rsidRDefault="005802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54D31"/>
    <w:rsid w:val="00094222"/>
    <w:rsid w:val="00094F43"/>
    <w:rsid w:val="00107AC9"/>
    <w:rsid w:val="00132476"/>
    <w:rsid w:val="001430AB"/>
    <w:rsid w:val="00187C64"/>
    <w:rsid w:val="001C6EE1"/>
    <w:rsid w:val="001C7094"/>
    <w:rsid w:val="001D6C25"/>
    <w:rsid w:val="002005D6"/>
    <w:rsid w:val="00224C31"/>
    <w:rsid w:val="00286771"/>
    <w:rsid w:val="002B0FA7"/>
    <w:rsid w:val="002F16FB"/>
    <w:rsid w:val="00310124"/>
    <w:rsid w:val="00326BAD"/>
    <w:rsid w:val="003A34FE"/>
    <w:rsid w:val="003B2D67"/>
    <w:rsid w:val="003B409A"/>
    <w:rsid w:val="003F2829"/>
    <w:rsid w:val="00446F57"/>
    <w:rsid w:val="00485B2B"/>
    <w:rsid w:val="00495ED3"/>
    <w:rsid w:val="0050353A"/>
    <w:rsid w:val="005802C7"/>
    <w:rsid w:val="00581DCB"/>
    <w:rsid w:val="00597C27"/>
    <w:rsid w:val="005A113B"/>
    <w:rsid w:val="005F4D3A"/>
    <w:rsid w:val="006240F1"/>
    <w:rsid w:val="006E3310"/>
    <w:rsid w:val="00765A7A"/>
    <w:rsid w:val="007C0789"/>
    <w:rsid w:val="007C3509"/>
    <w:rsid w:val="007F445B"/>
    <w:rsid w:val="00866A63"/>
    <w:rsid w:val="00876963"/>
    <w:rsid w:val="009266CE"/>
    <w:rsid w:val="009B4A50"/>
    <w:rsid w:val="009C09B3"/>
    <w:rsid w:val="00A71D1B"/>
    <w:rsid w:val="00A85D55"/>
    <w:rsid w:val="00AA17F5"/>
    <w:rsid w:val="00B236B5"/>
    <w:rsid w:val="00B46429"/>
    <w:rsid w:val="00B96F29"/>
    <w:rsid w:val="00BA5EC1"/>
    <w:rsid w:val="00BB336E"/>
    <w:rsid w:val="00BD6D4C"/>
    <w:rsid w:val="00C00E2C"/>
    <w:rsid w:val="00C76E70"/>
    <w:rsid w:val="00DC5C2B"/>
    <w:rsid w:val="00E1382C"/>
    <w:rsid w:val="00E159C3"/>
    <w:rsid w:val="00E26968"/>
    <w:rsid w:val="00E55670"/>
    <w:rsid w:val="00EC150A"/>
    <w:rsid w:val="00EE4190"/>
    <w:rsid w:val="00F05410"/>
    <w:rsid w:val="00F22860"/>
    <w:rsid w:val="00F26F5B"/>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wang.cee@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B4A54-8CDF-41F0-94D0-9A486794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3275</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whao99@hotmail.com</cp:lastModifiedBy>
  <cp:revision>42</cp:revision>
  <dcterms:created xsi:type="dcterms:W3CDTF">2022-01-04T06:22:00Z</dcterms:created>
  <dcterms:modified xsi:type="dcterms:W3CDTF">2022-01-24T20:31:00Z</dcterms:modified>
</cp:coreProperties>
</file>