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69" w:rsidRDefault="00F51815" w:rsidP="00611995">
      <w:bookmarkStart w:id="0" w:name="_GoBack"/>
      <w:bookmarkEnd w:id="0"/>
      <w:r w:rsidRPr="009D46F7">
        <w:rPr>
          <w:b/>
          <w:u w:val="single"/>
        </w:rPr>
        <w:t>Participants</w:t>
      </w:r>
      <w:r w:rsidRPr="00F51815">
        <w:rPr>
          <w:b/>
        </w:rPr>
        <w:t xml:space="preserve"> </w:t>
      </w:r>
      <w:r>
        <w:t xml:space="preserve">(see </w:t>
      </w:r>
      <w:r w:rsidR="00DB2FB2">
        <w:t>participants list below</w:t>
      </w:r>
      <w:r>
        <w:t>)</w:t>
      </w:r>
    </w:p>
    <w:p w:rsidR="00C352E9" w:rsidRDefault="00C91892" w:rsidP="00B92364">
      <w:pPr>
        <w:rPr>
          <w:b/>
          <w:bCs/>
          <w:u w:val="single"/>
        </w:rPr>
      </w:pPr>
      <w:r>
        <w:rPr>
          <w:b/>
          <w:bCs/>
          <w:u w:val="single"/>
        </w:rPr>
        <w:t>Agenda</w:t>
      </w:r>
    </w:p>
    <w:p w:rsidR="00C91892" w:rsidRPr="00154863" w:rsidRDefault="00C91892" w:rsidP="00154863">
      <w:pPr>
        <w:pStyle w:val="ListParagraph"/>
        <w:numPr>
          <w:ilvl w:val="0"/>
          <w:numId w:val="18"/>
        </w:numPr>
        <w:contextualSpacing w:val="0"/>
        <w:rPr>
          <w:u w:val="single"/>
        </w:rPr>
      </w:pPr>
      <w:r w:rsidRPr="00154863">
        <w:rPr>
          <w:u w:val="single"/>
        </w:rPr>
        <w:t xml:space="preserve">Welcome </w:t>
      </w:r>
    </w:p>
    <w:p w:rsidR="00C91892" w:rsidRPr="0073166F" w:rsidRDefault="00C91892" w:rsidP="00154863">
      <w:pPr>
        <w:pStyle w:val="ListParagraph"/>
        <w:numPr>
          <w:ilvl w:val="0"/>
          <w:numId w:val="22"/>
        </w:numPr>
        <w:ind w:left="1080"/>
        <w:contextualSpacing w:val="0"/>
      </w:pPr>
      <w:r w:rsidRPr="0073166F">
        <w:t xml:space="preserve">Chuck </w:t>
      </w:r>
      <w:proofErr w:type="spellStart"/>
      <w:r w:rsidRPr="0073166F">
        <w:t>Kanoy</w:t>
      </w:r>
      <w:proofErr w:type="spellEnd"/>
      <w:r w:rsidRPr="0073166F">
        <w:t xml:space="preserve">, </w:t>
      </w:r>
      <w:proofErr w:type="spellStart"/>
      <w:r w:rsidRPr="0073166F">
        <w:t>Vectren</w:t>
      </w:r>
      <w:proofErr w:type="spellEnd"/>
      <w:r w:rsidRPr="0073166F">
        <w:t>, will join</w:t>
      </w:r>
      <w:r w:rsidR="0073166F" w:rsidRPr="0073166F">
        <w:t xml:space="preserve"> the Communications Team (not present at this meeting).</w:t>
      </w:r>
    </w:p>
    <w:p w:rsidR="0073166F" w:rsidRPr="00154863" w:rsidRDefault="00C91892" w:rsidP="00154863">
      <w:pPr>
        <w:pStyle w:val="ListParagraph"/>
        <w:numPr>
          <w:ilvl w:val="0"/>
          <w:numId w:val="18"/>
        </w:numPr>
        <w:contextualSpacing w:val="0"/>
        <w:rPr>
          <w:u w:val="single"/>
        </w:rPr>
      </w:pPr>
      <w:r w:rsidRPr="00154863">
        <w:rPr>
          <w:u w:val="single"/>
        </w:rPr>
        <w:t>Hazard mitigation plan update</w:t>
      </w:r>
    </w:p>
    <w:p w:rsidR="00C91892" w:rsidRDefault="0073166F" w:rsidP="00154863">
      <w:pPr>
        <w:pStyle w:val="ListParagraph"/>
        <w:numPr>
          <w:ilvl w:val="0"/>
          <w:numId w:val="22"/>
        </w:numPr>
        <w:ind w:left="1080"/>
        <w:contextualSpacing w:val="0"/>
      </w:pPr>
      <w:r>
        <w:t>Julie Halliday provided a hyperl</w:t>
      </w:r>
      <w:r w:rsidR="00C91892" w:rsidRPr="0073166F">
        <w:t>ink</w:t>
      </w:r>
      <w:r w:rsidR="00C91892" w:rsidRPr="00C91892">
        <w:t xml:space="preserve"> </w:t>
      </w:r>
      <w:r>
        <w:t>(</w:t>
      </w:r>
      <w:hyperlink r:id="rId9" w:history="1">
        <w:r w:rsidRPr="00BA1D18">
          <w:rPr>
            <w:rStyle w:val="Hyperlink"/>
          </w:rPr>
          <w:t>https://training.fema.gov/EMIWeb/IS/is393A.asp</w:t>
        </w:r>
      </w:hyperlink>
      <w:r>
        <w:t xml:space="preserve">) </w:t>
      </w:r>
      <w:r w:rsidR="00C91892" w:rsidRPr="00C91892">
        <w:t>to an independent study course associated with hazard mitigation.</w:t>
      </w:r>
      <w:r>
        <w:t xml:space="preserve">  She recommended all Team members watch the 20 minute video on the link, to support the team’s development of hazard mitigation guidance.</w:t>
      </w:r>
    </w:p>
    <w:p w:rsidR="0073166F" w:rsidRDefault="0073166F" w:rsidP="00154863">
      <w:pPr>
        <w:pStyle w:val="ListParagraph"/>
        <w:numPr>
          <w:ilvl w:val="0"/>
          <w:numId w:val="22"/>
        </w:numPr>
        <w:ind w:left="1080"/>
        <w:contextualSpacing w:val="0"/>
      </w:pPr>
      <w:r>
        <w:t>Julie discussed a slide entitled “</w:t>
      </w:r>
      <w:r w:rsidR="0001739D" w:rsidRPr="0001739D">
        <w:rPr>
          <w:bCs/>
        </w:rPr>
        <w:t>State &amp; Local Government Pipeline Hazard Resiliency Assessment”</w:t>
      </w:r>
      <w:r w:rsidRPr="0001739D">
        <w:t>,</w:t>
      </w:r>
      <w:r>
        <w:t xml:space="preserve"> which included attributes in four categories: Public Awareness, Damage Prevention, Emergency Management, and </w:t>
      </w:r>
      <w:r w:rsidR="0001739D">
        <w:t>Land Use Planning and Development</w:t>
      </w:r>
      <w:r>
        <w:t>.</w:t>
      </w:r>
    </w:p>
    <w:p w:rsidR="0073166F" w:rsidRDefault="0001739D" w:rsidP="00154863">
      <w:pPr>
        <w:pStyle w:val="ListParagraph"/>
        <w:numPr>
          <w:ilvl w:val="0"/>
          <w:numId w:val="22"/>
        </w:numPr>
        <w:ind w:left="1080"/>
        <w:contextualSpacing w:val="0"/>
      </w:pPr>
      <w:r>
        <w:t>Julie,</w:t>
      </w:r>
      <w:r w:rsidR="0073166F">
        <w:t xml:space="preserve"> Sam Hall (PHMSA)</w:t>
      </w:r>
      <w:r>
        <w:t>,</w:t>
      </w:r>
      <w:r w:rsidR="0073166F">
        <w:t xml:space="preserve"> and Jim </w:t>
      </w:r>
      <w:proofErr w:type="spellStart"/>
      <w:r w:rsidR="0073166F">
        <w:t>Hottinger</w:t>
      </w:r>
      <w:proofErr w:type="spellEnd"/>
      <w:r w:rsidR="0073166F">
        <w:t xml:space="preserve"> (VA SCC) </w:t>
      </w:r>
      <w:r>
        <w:t xml:space="preserve">will meet </w:t>
      </w:r>
      <w:r w:rsidR="0073166F">
        <w:t xml:space="preserve">next week </w:t>
      </w:r>
      <w:r>
        <w:t xml:space="preserve">with the VA Department of Emergency Management </w:t>
      </w:r>
      <w:r w:rsidR="0073166F">
        <w:t>to discuss develop</w:t>
      </w:r>
      <w:r>
        <w:t>ment of guidance for enhanced hazard mitigation plans for pipeline</w:t>
      </w:r>
      <w:r w:rsidR="00E808FE">
        <w:t>s</w:t>
      </w:r>
      <w:r w:rsidR="0073166F">
        <w:t>.</w:t>
      </w:r>
    </w:p>
    <w:p w:rsidR="00C22D57" w:rsidRDefault="00C22D57" w:rsidP="00154863">
      <w:pPr>
        <w:pStyle w:val="ListParagraph"/>
        <w:numPr>
          <w:ilvl w:val="0"/>
          <w:numId w:val="22"/>
        </w:numPr>
        <w:ind w:left="1080"/>
        <w:contextualSpacing w:val="0"/>
      </w:pPr>
      <w:r>
        <w:t>SAIC</w:t>
      </w:r>
      <w:r w:rsidR="00E808FE">
        <w:t xml:space="preserve"> provided </w:t>
      </w:r>
      <w:r>
        <w:t>information on</w:t>
      </w:r>
      <w:r w:rsidR="00E808FE">
        <w:t xml:space="preserve"> key stakeholder organizations involved in</w:t>
      </w:r>
      <w:r>
        <w:t xml:space="preserve"> hazard mitigation planning.</w:t>
      </w:r>
      <w:r w:rsidR="00E808FE">
        <w:t xml:space="preserve"> The information will assist with developing a communication plan once the guidance is final. The National Emergency Managers Association (NEMA) Mitigation Committee has expressed interest in working with the PIPA team on the guidance. FEMA has also agreed to review the material.</w:t>
      </w:r>
    </w:p>
    <w:p w:rsidR="00C91892" w:rsidRPr="00154863" w:rsidRDefault="007C0B57" w:rsidP="00154863">
      <w:pPr>
        <w:pStyle w:val="ListParagraph"/>
        <w:numPr>
          <w:ilvl w:val="0"/>
          <w:numId w:val="18"/>
        </w:numPr>
        <w:contextualSpacing w:val="0"/>
        <w:rPr>
          <w:u w:val="single"/>
        </w:rPr>
      </w:pPr>
      <w:r w:rsidRPr="00154863">
        <w:rPr>
          <w:u w:val="single"/>
        </w:rPr>
        <w:t>Update on proposed p</w:t>
      </w:r>
      <w:r w:rsidR="00C91892" w:rsidRPr="00154863">
        <w:rPr>
          <w:u w:val="single"/>
        </w:rPr>
        <w:t xml:space="preserve">ilot of </w:t>
      </w:r>
      <w:r w:rsidRPr="00154863">
        <w:rPr>
          <w:u w:val="single"/>
        </w:rPr>
        <w:t xml:space="preserve">PIPA </w:t>
      </w:r>
      <w:r w:rsidR="00C91892" w:rsidRPr="00154863">
        <w:rPr>
          <w:u w:val="single"/>
        </w:rPr>
        <w:t xml:space="preserve">RP ND 23 </w:t>
      </w:r>
    </w:p>
    <w:p w:rsidR="00C22D57" w:rsidRDefault="00C22D57" w:rsidP="00154863">
      <w:pPr>
        <w:pStyle w:val="ListParagraph"/>
        <w:numPr>
          <w:ilvl w:val="0"/>
          <w:numId w:val="22"/>
        </w:numPr>
        <w:ind w:left="1080"/>
        <w:contextualSpacing w:val="0"/>
      </w:pPr>
      <w:r>
        <w:t>Julie identified that not many have stepped forward to volunteer to participate in the proposed pilot project for PIPA Recommended Practice ND 23, “</w:t>
      </w:r>
      <w:r w:rsidRPr="00C22D57">
        <w:t>Consider Site Emergency Response Plans in Land Use Development</w:t>
      </w:r>
      <w:r>
        <w:t xml:space="preserve">.”  She asked if Team members and/or their organizations </w:t>
      </w:r>
      <w:r w:rsidR="00C908C7">
        <w:t>had concerns</w:t>
      </w:r>
      <w:r>
        <w:t xml:space="preserve"> about participation.</w:t>
      </w:r>
      <w:r w:rsidR="00C908C7">
        <w:t xml:space="preserve"> </w:t>
      </w:r>
    </w:p>
    <w:p w:rsidR="00C22D57" w:rsidRDefault="00C22D57" w:rsidP="00154863">
      <w:pPr>
        <w:pStyle w:val="ListParagraph"/>
        <w:numPr>
          <w:ilvl w:val="0"/>
          <w:numId w:val="22"/>
        </w:numPr>
        <w:ind w:left="1080"/>
        <w:contextualSpacing w:val="0"/>
      </w:pPr>
      <w:r>
        <w:t xml:space="preserve">Team members from </w:t>
      </w:r>
      <w:proofErr w:type="spellStart"/>
      <w:r>
        <w:t>Vectren</w:t>
      </w:r>
      <w:proofErr w:type="spellEnd"/>
      <w:r>
        <w:t xml:space="preserve"> and Spectra said they are currently looking to see if they have resources available to participate in the pilot project adequately.</w:t>
      </w:r>
    </w:p>
    <w:p w:rsidR="00C22D57" w:rsidRDefault="00C22D57" w:rsidP="00154863">
      <w:pPr>
        <w:pStyle w:val="ListParagraph"/>
        <w:numPr>
          <w:ilvl w:val="0"/>
          <w:numId w:val="22"/>
        </w:numPr>
        <w:ind w:left="1080"/>
        <w:contextualSpacing w:val="0"/>
      </w:pPr>
      <w:r>
        <w:t>API/AOPL indicated they had received no feedback from the industry.  They are trying to identify who has the time and interest for the project.</w:t>
      </w:r>
    </w:p>
    <w:p w:rsidR="00C22D57" w:rsidRDefault="00C22D57" w:rsidP="00154863">
      <w:pPr>
        <w:pStyle w:val="ListParagraph"/>
        <w:numPr>
          <w:ilvl w:val="0"/>
          <w:numId w:val="22"/>
        </w:numPr>
        <w:ind w:left="1080"/>
        <w:contextualSpacing w:val="0"/>
      </w:pPr>
      <w:r>
        <w:t xml:space="preserve">Julie noted that with the pipeline safety reauthorization completed, this task </w:t>
      </w:r>
      <w:r w:rsidR="00C908C7">
        <w:t>may be leveraged to support requirements of the Act</w:t>
      </w:r>
      <w:r w:rsidR="00112DE9">
        <w:t xml:space="preserve"> such as promotion of NPMS and justifying pipeline characteristics emergency responders need</w:t>
      </w:r>
      <w:r w:rsidR="00C908C7">
        <w:t>. Discussions are taking place</w:t>
      </w:r>
      <w:r>
        <w:t xml:space="preserve"> within </w:t>
      </w:r>
      <w:r w:rsidR="00C908C7">
        <w:t xml:space="preserve">internally at </w:t>
      </w:r>
      <w:r>
        <w:t>PHMSA and there should be some news by the end of February.</w:t>
      </w:r>
    </w:p>
    <w:p w:rsidR="00154863" w:rsidRDefault="007C0B57" w:rsidP="00154863">
      <w:pPr>
        <w:pStyle w:val="ListParagraph"/>
        <w:numPr>
          <w:ilvl w:val="0"/>
          <w:numId w:val="18"/>
        </w:numPr>
        <w:contextualSpacing w:val="0"/>
      </w:pPr>
      <w:r w:rsidRPr="00154863">
        <w:rPr>
          <w:u w:val="single"/>
        </w:rPr>
        <w:t>Review/approval of PIPA RP evaluation spreadsheets</w:t>
      </w:r>
      <w:r>
        <w:t xml:space="preserve"> </w:t>
      </w:r>
    </w:p>
    <w:p w:rsidR="007C0B57" w:rsidRDefault="00154863" w:rsidP="00154863">
      <w:pPr>
        <w:pStyle w:val="ListParagraph"/>
        <w:numPr>
          <w:ilvl w:val="0"/>
          <w:numId w:val="24"/>
        </w:numPr>
      </w:pPr>
      <w:r>
        <w:t xml:space="preserve">Spreadsheets developed </w:t>
      </w:r>
      <w:r w:rsidR="007C0B57">
        <w:t>for l</w:t>
      </w:r>
      <w:r w:rsidR="00C91892" w:rsidRPr="00C22D57">
        <w:t xml:space="preserve">ocal government </w:t>
      </w:r>
      <w:r w:rsidR="007C0B57">
        <w:t>(</w:t>
      </w:r>
      <w:r w:rsidR="00C91892" w:rsidRPr="00C22D57">
        <w:t>draft</w:t>
      </w:r>
      <w:r w:rsidR="007C0B57">
        <w:t>)</w:t>
      </w:r>
      <w:r w:rsidR="00C91892" w:rsidRPr="00C22D57">
        <w:t xml:space="preserve"> </w:t>
      </w:r>
      <w:r w:rsidR="007C0B57">
        <w:t>and</w:t>
      </w:r>
      <w:r w:rsidR="00C91892" w:rsidRPr="00C22D57">
        <w:t xml:space="preserve"> pipeline operator </w:t>
      </w:r>
      <w:r w:rsidR="007C0B57">
        <w:t>(</w:t>
      </w:r>
      <w:r w:rsidR="00C91892" w:rsidRPr="00C22D57">
        <w:t>final</w:t>
      </w:r>
      <w:r w:rsidR="007C0B57">
        <w:t>)</w:t>
      </w:r>
    </w:p>
    <w:p w:rsidR="00C91892" w:rsidRDefault="007C0B57" w:rsidP="007C0B57">
      <w:pPr>
        <w:pStyle w:val="ListParagraph"/>
        <w:numPr>
          <w:ilvl w:val="0"/>
          <w:numId w:val="24"/>
        </w:numPr>
      </w:pPr>
      <w:r>
        <w:t>Julie reviewed the spreadsheets and noted that they had now been formatted to group</w:t>
      </w:r>
      <w:r w:rsidR="00112DE9">
        <w:t xml:space="preserve"> the RPs by primary stakeholder and by the following categories: Mapping &amp; Records, Land Use and Development, Communication, and Maintenance &amp; Damage Prevention.</w:t>
      </w:r>
    </w:p>
    <w:p w:rsidR="007C0B57" w:rsidRDefault="007C0B57" w:rsidP="007C0B57">
      <w:pPr>
        <w:pStyle w:val="ListParagraph"/>
        <w:numPr>
          <w:ilvl w:val="0"/>
          <w:numId w:val="24"/>
        </w:numPr>
      </w:pPr>
      <w:r>
        <w:lastRenderedPageBreak/>
        <w:t>Julie noted that it is planned to develop a similar worksheet for property developers/owners.</w:t>
      </w:r>
    </w:p>
    <w:p w:rsidR="00C91892" w:rsidRPr="0008048D" w:rsidRDefault="00154863" w:rsidP="00C22D57">
      <w:pPr>
        <w:pStyle w:val="ListParagraph"/>
        <w:numPr>
          <w:ilvl w:val="0"/>
          <w:numId w:val="18"/>
        </w:numPr>
        <w:contextualSpacing w:val="0"/>
        <w:rPr>
          <w:u w:val="single"/>
        </w:rPr>
      </w:pPr>
      <w:r w:rsidRPr="0008048D">
        <w:rPr>
          <w:u w:val="single"/>
        </w:rPr>
        <w:t>O</w:t>
      </w:r>
      <w:r w:rsidR="00C91892" w:rsidRPr="0008048D">
        <w:rPr>
          <w:u w:val="single"/>
        </w:rPr>
        <w:t>perator contact list</w:t>
      </w:r>
      <w:r w:rsidRPr="0008048D">
        <w:rPr>
          <w:u w:val="single"/>
        </w:rPr>
        <w:t xml:space="preserve"> for PIPA</w:t>
      </w:r>
    </w:p>
    <w:p w:rsidR="007C0B57" w:rsidRDefault="00112DE9" w:rsidP="007C0B57">
      <w:pPr>
        <w:pStyle w:val="ListParagraph"/>
        <w:numPr>
          <w:ilvl w:val="0"/>
          <w:numId w:val="24"/>
        </w:numPr>
      </w:pPr>
      <w:r>
        <w:t xml:space="preserve">A list is desired so that local governments would have an operator contact name if they would like to discuss PIPA. The operator would also be sent an email informing them that a local government in their jurisdiction had been contacted by the PIPA team. </w:t>
      </w:r>
    </w:p>
    <w:p w:rsidR="007C0B57" w:rsidRDefault="00112DE9" w:rsidP="007C0B57">
      <w:pPr>
        <w:pStyle w:val="ListParagraph"/>
        <w:numPr>
          <w:ilvl w:val="0"/>
          <w:numId w:val="24"/>
        </w:numPr>
      </w:pPr>
      <w:r>
        <w:t>Dan will address this with AGA on a call scheduled for Feb. 9. Terri will discuss with AOPL. Susan will discuss with INGAA.</w:t>
      </w:r>
    </w:p>
    <w:p w:rsidR="007C0B57" w:rsidRDefault="007C0B57" w:rsidP="007C0B57">
      <w:pPr>
        <w:pStyle w:val="ListParagraph"/>
        <w:numPr>
          <w:ilvl w:val="0"/>
          <w:numId w:val="24"/>
        </w:numPr>
      </w:pPr>
      <w:r>
        <w:t>Susan Waller suggested that PHMSA should consider the possibility of posting the PIPA contacts to the SC/PIPA website.</w:t>
      </w:r>
    </w:p>
    <w:p w:rsidR="007C0B57" w:rsidRDefault="007C0B57" w:rsidP="007C0B57">
      <w:pPr>
        <w:pStyle w:val="ListParagraph"/>
        <w:numPr>
          <w:ilvl w:val="0"/>
          <w:numId w:val="24"/>
        </w:numPr>
      </w:pPr>
      <w:r>
        <w:t xml:space="preserve">It was noted that the NPMS contacts (GIS and operations) often aren’t </w:t>
      </w:r>
      <w:r w:rsidR="00112DE9">
        <w:t>appropriate contact f</w:t>
      </w:r>
      <w:r>
        <w:t>or PIPA</w:t>
      </w:r>
      <w:r w:rsidR="00112DE9">
        <w:t xml:space="preserve"> information.</w:t>
      </w:r>
    </w:p>
    <w:p w:rsidR="007C0B57" w:rsidRPr="0008048D" w:rsidRDefault="00C91892" w:rsidP="00C22D57">
      <w:pPr>
        <w:pStyle w:val="ListParagraph"/>
        <w:numPr>
          <w:ilvl w:val="0"/>
          <w:numId w:val="18"/>
        </w:numPr>
        <w:contextualSpacing w:val="0"/>
        <w:rPr>
          <w:u w:val="single"/>
        </w:rPr>
      </w:pPr>
      <w:r w:rsidRPr="0008048D">
        <w:rPr>
          <w:u w:val="single"/>
        </w:rPr>
        <w:t xml:space="preserve">APA PAS report </w:t>
      </w:r>
    </w:p>
    <w:p w:rsidR="00C91892" w:rsidRDefault="007C0B57" w:rsidP="00154863">
      <w:pPr>
        <w:pStyle w:val="ListParagraph"/>
        <w:numPr>
          <w:ilvl w:val="0"/>
          <w:numId w:val="24"/>
        </w:numPr>
      </w:pPr>
      <w:r>
        <w:t xml:space="preserve">The upcoming </w:t>
      </w:r>
      <w:r w:rsidR="00C91892" w:rsidRPr="007C0B57">
        <w:t xml:space="preserve">meeting date </w:t>
      </w:r>
      <w:r>
        <w:t xml:space="preserve">with APA has been </w:t>
      </w:r>
      <w:r w:rsidR="00C91892" w:rsidRPr="007C0B57">
        <w:t>confirmed</w:t>
      </w:r>
    </w:p>
    <w:p w:rsidR="00154863" w:rsidRPr="00154863" w:rsidRDefault="00154863" w:rsidP="00154863">
      <w:pPr>
        <w:pStyle w:val="ListParagraph"/>
        <w:numPr>
          <w:ilvl w:val="1"/>
          <w:numId w:val="21"/>
        </w:numPr>
        <w:spacing w:before="0"/>
        <w:ind w:left="1440"/>
        <w:contextualSpacing w:val="0"/>
      </w:pPr>
      <w:r w:rsidRPr="00154863">
        <w:t>Meeting date: Feb. 27, 2012 @ 2 PM EST</w:t>
      </w:r>
    </w:p>
    <w:p w:rsidR="00154863" w:rsidRPr="00C91892" w:rsidRDefault="00154863" w:rsidP="00154863">
      <w:pPr>
        <w:pStyle w:val="ListParagraph"/>
        <w:numPr>
          <w:ilvl w:val="1"/>
          <w:numId w:val="21"/>
        </w:numPr>
        <w:spacing w:before="0"/>
        <w:ind w:left="1440"/>
        <w:contextualSpacing w:val="0"/>
      </w:pPr>
      <w:r w:rsidRPr="00154863">
        <w:t>Call</w:t>
      </w:r>
      <w:r w:rsidRPr="00C91892">
        <w:t xml:space="preserve"> in Information: </w:t>
      </w:r>
    </w:p>
    <w:p w:rsidR="00154863" w:rsidRPr="00C91892" w:rsidRDefault="00154863" w:rsidP="00154863">
      <w:pPr>
        <w:pStyle w:val="ListParagraph"/>
        <w:numPr>
          <w:ilvl w:val="2"/>
          <w:numId w:val="21"/>
        </w:numPr>
        <w:spacing w:before="0"/>
        <w:ind w:left="1800"/>
        <w:contextualSpacing w:val="0"/>
        <w:rPr>
          <w:rFonts w:ascii="Garamond" w:hAnsi="Garamond"/>
          <w:sz w:val="24"/>
          <w:szCs w:val="24"/>
        </w:rPr>
      </w:pPr>
      <w:r w:rsidRPr="00C91892">
        <w:t>Live Meeting URL:</w:t>
      </w:r>
    </w:p>
    <w:p w:rsidR="00154863" w:rsidRPr="00C91892" w:rsidRDefault="00BF5748" w:rsidP="00154863">
      <w:pPr>
        <w:spacing w:before="0"/>
        <w:ind w:left="1800"/>
        <w:rPr>
          <w:rFonts w:ascii="Garamond" w:hAnsi="Garamond"/>
          <w:color w:val="31849B"/>
          <w:sz w:val="24"/>
          <w:szCs w:val="24"/>
        </w:rPr>
      </w:pPr>
      <w:hyperlink r:id="rId10" w:history="1">
        <w:r w:rsidR="00154863" w:rsidRPr="00C91892">
          <w:rPr>
            <w:rStyle w:val="Hyperlink"/>
            <w:rFonts w:ascii="Garamond" w:hAnsi="Garamond"/>
            <w:sz w:val="24"/>
            <w:szCs w:val="24"/>
          </w:rPr>
          <w:t>https://www.livemeeting.com/cc/phmsa/join?id=3DMZZZ&amp;role=attend&amp;pw=Hfq8%21K%3C%26F</w:t>
        </w:r>
      </w:hyperlink>
      <w:r w:rsidR="00154863" w:rsidRPr="00C91892">
        <w:rPr>
          <w:rFonts w:ascii="Garamond" w:hAnsi="Garamond"/>
          <w:color w:val="31849B"/>
          <w:sz w:val="24"/>
          <w:szCs w:val="24"/>
        </w:rPr>
        <w:t xml:space="preserve"> </w:t>
      </w:r>
    </w:p>
    <w:p w:rsidR="00154863" w:rsidRPr="00C91892" w:rsidRDefault="00154863" w:rsidP="00154863">
      <w:pPr>
        <w:pStyle w:val="ListParagraph"/>
        <w:numPr>
          <w:ilvl w:val="2"/>
          <w:numId w:val="21"/>
        </w:numPr>
        <w:spacing w:before="0"/>
        <w:ind w:left="1800"/>
        <w:contextualSpacing w:val="0"/>
      </w:pPr>
      <w:r w:rsidRPr="00C91892">
        <w:t>Dial-in, toll free: 877-336-1831; Participants Code: 2288997</w:t>
      </w:r>
    </w:p>
    <w:p w:rsidR="00154863" w:rsidRDefault="00154863" w:rsidP="00154863">
      <w:pPr>
        <w:pStyle w:val="ListParagraph"/>
        <w:numPr>
          <w:ilvl w:val="0"/>
          <w:numId w:val="24"/>
        </w:numPr>
      </w:pPr>
      <w:r>
        <w:t>All Communication Team members are invited to attend, and should invite others that are appropriate.</w:t>
      </w:r>
      <w:r w:rsidR="00B342FE">
        <w:t xml:space="preserve"> Please let Julie know how many will be on the call so that there are adequate phone lines.</w:t>
      </w:r>
    </w:p>
    <w:p w:rsidR="00B342FE" w:rsidRDefault="00154863" w:rsidP="00154863">
      <w:pPr>
        <w:pStyle w:val="ListParagraph"/>
        <w:numPr>
          <w:ilvl w:val="0"/>
          <w:numId w:val="24"/>
        </w:numPr>
      </w:pPr>
      <w:r>
        <w:t xml:space="preserve">APA </w:t>
      </w:r>
      <w:r w:rsidR="00B342FE">
        <w:t xml:space="preserve">insists on full </w:t>
      </w:r>
      <w:r>
        <w:t>editorial control.</w:t>
      </w:r>
      <w:r w:rsidR="00B342FE">
        <w:t xml:space="preserve"> Issues to be addressed include</w:t>
      </w:r>
      <w:r w:rsidR="00244657">
        <w:t xml:space="preserve"> pipelines that were out of scope for PIPA – gathering lines, new pipelines, setbacks, and the consultation zone concept</w:t>
      </w:r>
    </w:p>
    <w:p w:rsidR="00154863" w:rsidRPr="007C0B57" w:rsidRDefault="00B342FE" w:rsidP="00154863">
      <w:pPr>
        <w:pStyle w:val="ListParagraph"/>
        <w:numPr>
          <w:ilvl w:val="0"/>
          <w:numId w:val="24"/>
        </w:numPr>
      </w:pPr>
      <w:r>
        <w:t xml:space="preserve"> </w:t>
      </w:r>
      <w:r w:rsidR="00154863">
        <w:t xml:space="preserve">One idea might be for APA </w:t>
      </w:r>
      <w:r w:rsidR="00244657">
        <w:t>to differentiate between</w:t>
      </w:r>
      <w:r>
        <w:t xml:space="preserve"> guidance that was </w:t>
      </w:r>
      <w:proofErr w:type="gramStart"/>
      <w:r>
        <w:t>endorsed/developed</w:t>
      </w:r>
      <w:proofErr w:type="gramEnd"/>
      <w:r>
        <w:t xml:space="preserve"> through PIPA</w:t>
      </w:r>
      <w:r w:rsidR="00154863">
        <w:t xml:space="preserve"> and </w:t>
      </w:r>
      <w:r>
        <w:t>guidance developed by APA</w:t>
      </w:r>
      <w:r w:rsidR="00154863">
        <w:t>.</w:t>
      </w:r>
    </w:p>
    <w:p w:rsidR="0008048D" w:rsidRDefault="0008048D" w:rsidP="0008048D">
      <w:pPr>
        <w:pStyle w:val="ListParagraph"/>
        <w:numPr>
          <w:ilvl w:val="0"/>
          <w:numId w:val="18"/>
        </w:numPr>
        <w:contextualSpacing w:val="0"/>
      </w:pPr>
      <w:r w:rsidRPr="0008048D">
        <w:rPr>
          <w:u w:val="single"/>
        </w:rPr>
        <w:t>PIPA technical assistance grants</w:t>
      </w:r>
      <w:r>
        <w:t xml:space="preserve"> </w:t>
      </w:r>
    </w:p>
    <w:p w:rsidR="0008048D" w:rsidRDefault="0008048D" w:rsidP="0008048D">
      <w:pPr>
        <w:pStyle w:val="ListParagraph"/>
        <w:numPr>
          <w:ilvl w:val="0"/>
          <w:numId w:val="24"/>
        </w:numPr>
        <w:contextualSpacing w:val="0"/>
      </w:pPr>
      <w:r>
        <w:t>The PIPA technical assistance grants (</w:t>
      </w:r>
      <w:r w:rsidR="00C91892" w:rsidRPr="0008048D">
        <w:t>TAGs</w:t>
      </w:r>
      <w:r w:rsidRPr="0008048D">
        <w:t xml:space="preserve">) for 2012 </w:t>
      </w:r>
      <w:r w:rsidR="00C91892" w:rsidRPr="0008048D">
        <w:t>are open</w:t>
      </w:r>
      <w:r>
        <w:t xml:space="preserve">. </w:t>
      </w:r>
    </w:p>
    <w:p w:rsidR="0008048D" w:rsidRDefault="0008048D" w:rsidP="0008048D">
      <w:pPr>
        <w:pStyle w:val="ListParagraph"/>
        <w:numPr>
          <w:ilvl w:val="0"/>
          <w:numId w:val="24"/>
        </w:numPr>
      </w:pPr>
      <w:r w:rsidRPr="0008048D">
        <w:t>2012 TAG Grant Solicitation opened Jan. 30, 2012 and closes March 9, 2012</w:t>
      </w:r>
      <w:r>
        <w:t xml:space="preserve"> </w:t>
      </w:r>
    </w:p>
    <w:p w:rsidR="00C91892" w:rsidRDefault="0008048D" w:rsidP="0008048D">
      <w:pPr>
        <w:pStyle w:val="ListParagraph"/>
        <w:numPr>
          <w:ilvl w:val="0"/>
          <w:numId w:val="24"/>
        </w:numPr>
      </w:pPr>
      <w:r>
        <w:t xml:space="preserve">Go to </w:t>
      </w:r>
      <w:hyperlink r:id="rId11" w:history="1">
        <w:r w:rsidRPr="00BA1D18">
          <w:rPr>
            <w:rStyle w:val="Hyperlink"/>
          </w:rPr>
          <w:t>http://www07.grants.gov/search/search.do;jsessionid=FvhYPmmG9v1ncxGn92JFwkN0q3yxJD8Y3mnNB4mn9Dcnq3nT1jrK!755456391?oppId=141534&amp;mode=VIEW</w:t>
        </w:r>
      </w:hyperlink>
      <w:r>
        <w:t xml:space="preserve"> </w:t>
      </w:r>
    </w:p>
    <w:p w:rsidR="0008048D" w:rsidRDefault="0008048D" w:rsidP="0008048D">
      <w:pPr>
        <w:pStyle w:val="ListParagraph"/>
        <w:numPr>
          <w:ilvl w:val="0"/>
          <w:numId w:val="24"/>
        </w:numPr>
      </w:pPr>
      <w:r>
        <w:t xml:space="preserve">Reference </w:t>
      </w:r>
      <w:r w:rsidRPr="0008048D">
        <w:t>CFDA 20.710. </w:t>
      </w:r>
    </w:p>
    <w:p w:rsidR="00B17167" w:rsidRPr="00B17167" w:rsidRDefault="00C91892" w:rsidP="00C22D57">
      <w:pPr>
        <w:pStyle w:val="ListParagraph"/>
        <w:numPr>
          <w:ilvl w:val="0"/>
          <w:numId w:val="18"/>
        </w:numPr>
        <w:contextualSpacing w:val="0"/>
      </w:pPr>
      <w:r w:rsidRPr="00B17167">
        <w:t>PIPA Communication Team face-to-face meeting</w:t>
      </w:r>
    </w:p>
    <w:p w:rsidR="00B17167" w:rsidRDefault="00B17167" w:rsidP="00B17167">
      <w:pPr>
        <w:pStyle w:val="ListParagraph"/>
        <w:numPr>
          <w:ilvl w:val="0"/>
          <w:numId w:val="24"/>
        </w:numPr>
      </w:pPr>
      <w:r>
        <w:t>Is there interest among the Communication Team members?</w:t>
      </w:r>
    </w:p>
    <w:p w:rsidR="00B17167" w:rsidRDefault="00B17167" w:rsidP="00B17167">
      <w:pPr>
        <w:pStyle w:val="ListParagraph"/>
        <w:numPr>
          <w:ilvl w:val="0"/>
          <w:numId w:val="24"/>
        </w:numPr>
      </w:pPr>
      <w:r>
        <w:t>Last and only face-to-face meeting was in January 2011.</w:t>
      </w:r>
    </w:p>
    <w:p w:rsidR="00C91892" w:rsidRDefault="00B17167" w:rsidP="00B17167">
      <w:pPr>
        <w:pStyle w:val="ListParagraph"/>
        <w:numPr>
          <w:ilvl w:val="0"/>
          <w:numId w:val="24"/>
        </w:numPr>
      </w:pPr>
      <w:r>
        <w:t>Perhaps a meeting could be scheduled for s</w:t>
      </w:r>
      <w:r w:rsidR="00C91892" w:rsidRPr="00B17167">
        <w:t xml:space="preserve">ummer 2012? </w:t>
      </w:r>
    </w:p>
    <w:p w:rsidR="00B17167" w:rsidRPr="00B17167" w:rsidRDefault="00B17167" w:rsidP="00B17167">
      <w:pPr>
        <w:pStyle w:val="ListParagraph"/>
        <w:numPr>
          <w:ilvl w:val="0"/>
          <w:numId w:val="24"/>
        </w:numPr>
      </w:pPr>
      <w:r>
        <w:t>Julie will propose dates in an email to Team members.</w:t>
      </w:r>
    </w:p>
    <w:p w:rsidR="00D16980" w:rsidRDefault="00C91892" w:rsidP="00C22D57">
      <w:pPr>
        <w:pStyle w:val="ListParagraph"/>
        <w:numPr>
          <w:ilvl w:val="0"/>
          <w:numId w:val="18"/>
        </w:numPr>
        <w:contextualSpacing w:val="0"/>
      </w:pPr>
      <w:r w:rsidRPr="00B17167">
        <w:t xml:space="preserve">INGAA’s PIPA webinar  </w:t>
      </w:r>
    </w:p>
    <w:p w:rsidR="00D16980" w:rsidRDefault="00D16980" w:rsidP="00D16980">
      <w:pPr>
        <w:pStyle w:val="ListParagraph"/>
        <w:numPr>
          <w:ilvl w:val="0"/>
          <w:numId w:val="27"/>
        </w:numPr>
      </w:pPr>
      <w:r>
        <w:t xml:space="preserve">Webinar date: </w:t>
      </w:r>
      <w:r w:rsidR="00C91892" w:rsidRPr="00B17167">
        <w:t xml:space="preserve">Feb. 24 </w:t>
      </w:r>
      <w:r>
        <w:t xml:space="preserve">@ </w:t>
      </w:r>
      <w:r w:rsidR="00C91892" w:rsidRPr="00B17167">
        <w:t>9:30</w:t>
      </w:r>
      <w:r>
        <w:t xml:space="preserve">AM – </w:t>
      </w:r>
      <w:r w:rsidR="00C91892" w:rsidRPr="00B17167">
        <w:t>12</w:t>
      </w:r>
      <w:r>
        <w:t>:00PM</w:t>
      </w:r>
      <w:r w:rsidR="00C91892" w:rsidRPr="00B17167">
        <w:t xml:space="preserve"> EST</w:t>
      </w:r>
    </w:p>
    <w:p w:rsidR="00C91892" w:rsidRDefault="00D16980" w:rsidP="00D16980">
      <w:pPr>
        <w:pStyle w:val="ListParagraph"/>
        <w:numPr>
          <w:ilvl w:val="0"/>
          <w:numId w:val="27"/>
        </w:numPr>
      </w:pPr>
      <w:r>
        <w:t xml:space="preserve">A </w:t>
      </w:r>
      <w:r w:rsidR="00C91892" w:rsidRPr="00B17167">
        <w:t>dry run</w:t>
      </w:r>
      <w:r>
        <w:t xml:space="preserve"> will be conducted next week (</w:t>
      </w:r>
      <w:r w:rsidR="00C91892" w:rsidRPr="00B17167">
        <w:t>Andrea</w:t>
      </w:r>
      <w:r>
        <w:t xml:space="preserve"> Grover)</w:t>
      </w:r>
      <w:r w:rsidR="00D35925">
        <w:t>.</w:t>
      </w:r>
    </w:p>
    <w:p w:rsidR="00D35925" w:rsidRDefault="00D35925" w:rsidP="00D16980">
      <w:pPr>
        <w:pStyle w:val="ListParagraph"/>
        <w:numPr>
          <w:ilvl w:val="0"/>
          <w:numId w:val="27"/>
        </w:numPr>
      </w:pPr>
      <w:r>
        <w:lastRenderedPageBreak/>
        <w:t>An email to “save the date” has been sent</w:t>
      </w:r>
      <w:r w:rsidRPr="00D35925">
        <w:t xml:space="preserve"> </w:t>
      </w:r>
      <w:r>
        <w:t>to INGAA</w:t>
      </w:r>
      <w:r w:rsidR="00244657">
        <w:t>, API/AOPL</w:t>
      </w:r>
      <w:r>
        <w:t>, and AGA.</w:t>
      </w:r>
    </w:p>
    <w:p w:rsidR="00D35925" w:rsidRDefault="00D35925" w:rsidP="00D16980">
      <w:pPr>
        <w:pStyle w:val="ListParagraph"/>
        <w:numPr>
          <w:ilvl w:val="0"/>
          <w:numId w:val="27"/>
        </w:numPr>
      </w:pPr>
      <w:r>
        <w:t>There</w:t>
      </w:r>
      <w:r w:rsidR="00244657">
        <w:t xml:space="preserve"> are 125 participant spots open</w:t>
      </w:r>
      <w:r>
        <w:t>.</w:t>
      </w:r>
    </w:p>
    <w:p w:rsidR="00D35925" w:rsidRDefault="00D35925" w:rsidP="00D16980">
      <w:pPr>
        <w:pStyle w:val="ListParagraph"/>
        <w:numPr>
          <w:ilvl w:val="0"/>
          <w:numId w:val="27"/>
        </w:numPr>
      </w:pPr>
      <w:r>
        <w:t>Current limit is ~5 participants per operator.</w:t>
      </w:r>
    </w:p>
    <w:p w:rsidR="00D35925" w:rsidRDefault="00D35925" w:rsidP="00D16980">
      <w:pPr>
        <w:pStyle w:val="ListParagraph"/>
        <w:numPr>
          <w:ilvl w:val="0"/>
          <w:numId w:val="27"/>
        </w:numPr>
      </w:pPr>
      <w:r>
        <w:t>A formal invitation will be sent on February 10</w:t>
      </w:r>
      <w:r w:rsidRPr="00D35925">
        <w:rPr>
          <w:vertAlign w:val="superscript"/>
        </w:rPr>
        <w:t>th</w:t>
      </w:r>
      <w:r>
        <w:t>.</w:t>
      </w:r>
    </w:p>
    <w:p w:rsidR="00D35925" w:rsidRDefault="00D35925" w:rsidP="00D16980">
      <w:pPr>
        <w:pStyle w:val="ListParagraph"/>
        <w:numPr>
          <w:ilvl w:val="0"/>
          <w:numId w:val="27"/>
        </w:numPr>
      </w:pPr>
      <w:r>
        <w:t>PIPA Communications Team members are invited (dial-in/connection information not provided).</w:t>
      </w:r>
    </w:p>
    <w:p w:rsidR="00D35925" w:rsidRDefault="00D35925" w:rsidP="00D16980">
      <w:pPr>
        <w:pStyle w:val="ListParagraph"/>
        <w:numPr>
          <w:ilvl w:val="0"/>
          <w:numId w:val="27"/>
        </w:numPr>
      </w:pPr>
      <w:r>
        <w:t>INGAA is seeking feedback on identifying the best way to outreach to operators.</w:t>
      </w:r>
    </w:p>
    <w:p w:rsidR="00D35925" w:rsidRPr="00B17167" w:rsidRDefault="00D35925" w:rsidP="00D16980">
      <w:pPr>
        <w:pStyle w:val="ListParagraph"/>
        <w:numPr>
          <w:ilvl w:val="0"/>
          <w:numId w:val="27"/>
        </w:numPr>
      </w:pPr>
      <w:r>
        <w:t>Presenters are Andrea Grover, Susan Waller, Julie Halliday, and Greg Ford.</w:t>
      </w:r>
    </w:p>
    <w:p w:rsidR="00C91892" w:rsidRDefault="00C91892" w:rsidP="00C91892">
      <w:pPr>
        <w:pStyle w:val="ListParagraph"/>
        <w:numPr>
          <w:ilvl w:val="0"/>
          <w:numId w:val="18"/>
        </w:numPr>
        <w:spacing w:before="0" w:after="200"/>
        <w:rPr>
          <w:b/>
          <w:i/>
        </w:rPr>
      </w:pPr>
      <w:r>
        <w:rPr>
          <w:b/>
          <w:i/>
        </w:rPr>
        <w:br w:type="page"/>
      </w:r>
    </w:p>
    <w:p w:rsidR="00C352E9" w:rsidRDefault="00C352E9" w:rsidP="00611995"/>
    <w:p w:rsidR="00FE2734" w:rsidRPr="009D46F7" w:rsidRDefault="00DB2FB2" w:rsidP="00611995">
      <w:pPr>
        <w:rPr>
          <w:b/>
          <w:u w:val="single"/>
        </w:rPr>
      </w:pPr>
      <w:r w:rsidRPr="009D46F7">
        <w:rPr>
          <w:b/>
          <w:u w:val="single"/>
        </w:rPr>
        <w:t>Future meetings</w:t>
      </w:r>
    </w:p>
    <w:p w:rsidR="00FE2734" w:rsidRDefault="00991C42" w:rsidP="00611995">
      <w:pPr>
        <w:pStyle w:val="ListParagraph"/>
        <w:numPr>
          <w:ilvl w:val="0"/>
          <w:numId w:val="5"/>
        </w:numPr>
        <w:contextualSpacing w:val="0"/>
      </w:pPr>
      <w:r>
        <w:t xml:space="preserve">Team members </w:t>
      </w:r>
      <w:r w:rsidR="00883C8F">
        <w:t xml:space="preserve">previously </w:t>
      </w:r>
      <w:r>
        <w:t>agreed to b</w:t>
      </w:r>
      <w:r w:rsidR="00564559">
        <w:t>i-weekly</w:t>
      </w:r>
      <w:r>
        <w:t xml:space="preserve"> meetings for the near term.  </w:t>
      </w:r>
      <w:r w:rsidR="00883C8F">
        <w:t>Julie has scheduled t</w:t>
      </w:r>
      <w:r>
        <w:t xml:space="preserve">hese for </w:t>
      </w:r>
      <w:r w:rsidR="00564559">
        <w:t>Wednesdays at 11:00 AM Eastern.</w:t>
      </w:r>
      <w:r>
        <w:t xml:space="preserve">  </w:t>
      </w:r>
      <w:r w:rsidR="00D35925">
        <w:t>Julie will advise of the next meeting date.</w:t>
      </w:r>
    </w:p>
    <w:p w:rsidR="00F51815" w:rsidRPr="00991C42" w:rsidRDefault="00991C42" w:rsidP="00611995">
      <w:pPr>
        <w:rPr>
          <w:b/>
        </w:rPr>
      </w:pPr>
      <w:r w:rsidRPr="00991C42">
        <w:rPr>
          <w:b/>
        </w:rPr>
        <w:t>Meeting concluded.</w:t>
      </w:r>
      <w:r w:rsidR="00F51815" w:rsidRPr="00991C42">
        <w:rPr>
          <w:b/>
        </w:rPr>
        <w:br w:type="page"/>
      </w:r>
    </w:p>
    <w:p w:rsidR="00260F21" w:rsidRDefault="00260F21" w:rsidP="00496911"/>
    <w:p w:rsidR="009D5A69" w:rsidRPr="0078714F" w:rsidRDefault="0078714F" w:rsidP="0078714F">
      <w:pPr>
        <w:rPr>
          <w:b/>
        </w:rPr>
      </w:pPr>
      <w:r w:rsidRPr="0078714F">
        <w:rPr>
          <w:b/>
        </w:rPr>
        <w:t>Participants</w:t>
      </w:r>
    </w:p>
    <w:p w:rsidR="009D5A69" w:rsidRDefault="009D5A69"/>
    <w:tbl>
      <w:tblPr>
        <w:tblW w:w="9491" w:type="dxa"/>
        <w:jc w:val="center"/>
        <w:tblInd w:w="-23" w:type="dxa"/>
        <w:tblLayout w:type="fixed"/>
        <w:tblCellMar>
          <w:left w:w="0" w:type="dxa"/>
          <w:right w:w="0" w:type="dxa"/>
        </w:tblCellMar>
        <w:tblLook w:val="04A0" w:firstRow="1" w:lastRow="0" w:firstColumn="1" w:lastColumn="0" w:noHBand="0" w:noVBand="1"/>
      </w:tblPr>
      <w:tblGrid>
        <w:gridCol w:w="2021"/>
        <w:gridCol w:w="1530"/>
        <w:gridCol w:w="2700"/>
        <w:gridCol w:w="3240"/>
      </w:tblGrid>
      <w:tr w:rsidR="0078714F" w:rsidRPr="00F51815" w:rsidTr="00FA03B5">
        <w:trPr>
          <w:trHeight w:val="115"/>
          <w:jc w:val="center"/>
        </w:trPr>
        <w:tc>
          <w:tcPr>
            <w:tcW w:w="2021" w:type="dxa"/>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bottom"/>
            <w:hideMark/>
          </w:tcPr>
          <w:p w:rsidR="0078714F" w:rsidRPr="0078714F" w:rsidRDefault="0078714F">
            <w:pPr>
              <w:jc w:val="center"/>
              <w:rPr>
                <w:rFonts w:cstheme="minorHAnsi"/>
                <w:b/>
                <w:bCs/>
                <w:color w:val="000000"/>
                <w:sz w:val="20"/>
                <w:szCs w:val="20"/>
              </w:rPr>
            </w:pPr>
            <w:r w:rsidRPr="0078714F">
              <w:rPr>
                <w:rFonts w:cstheme="minorHAnsi"/>
                <w:b/>
                <w:bCs/>
                <w:color w:val="000000"/>
                <w:sz w:val="20"/>
                <w:szCs w:val="20"/>
              </w:rPr>
              <w:t>Name</w:t>
            </w:r>
            <w:r w:rsidRPr="0078714F">
              <w:rPr>
                <w:rFonts w:cstheme="minorHAnsi"/>
                <w:color w:val="000000"/>
                <w:sz w:val="20"/>
                <w:szCs w:val="20"/>
              </w:rPr>
              <w:t xml:space="preserve"> </w:t>
            </w:r>
          </w:p>
        </w:tc>
        <w:tc>
          <w:tcPr>
            <w:tcW w:w="1530"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bottom"/>
            <w:hideMark/>
          </w:tcPr>
          <w:p w:rsidR="0078714F" w:rsidRPr="0078714F" w:rsidRDefault="00BF5748" w:rsidP="0078714F">
            <w:pPr>
              <w:jc w:val="center"/>
              <w:rPr>
                <w:rFonts w:cstheme="minorHAnsi"/>
                <w:color w:val="0000FF"/>
                <w:sz w:val="20"/>
                <w:szCs w:val="20"/>
                <w:u w:val="single"/>
              </w:rPr>
            </w:pPr>
            <w:hyperlink w:anchor="'PIPA_Tracking'!A1" w:history="1">
              <w:r w:rsidR="0078714F" w:rsidRPr="0078714F">
                <w:rPr>
                  <w:rStyle w:val="Hyperlink"/>
                  <w:rFonts w:cstheme="minorHAnsi"/>
                  <w:b/>
                  <w:bCs/>
                  <w:color w:val="000000"/>
                  <w:sz w:val="20"/>
                  <w:szCs w:val="20"/>
                  <w:u w:val="none"/>
                </w:rPr>
                <w:t>Representing</w:t>
              </w:r>
            </w:hyperlink>
          </w:p>
        </w:tc>
        <w:tc>
          <w:tcPr>
            <w:tcW w:w="2700"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bottom"/>
            <w:hideMark/>
          </w:tcPr>
          <w:p w:rsidR="0078714F" w:rsidRPr="0078714F" w:rsidRDefault="0078714F">
            <w:pPr>
              <w:jc w:val="center"/>
              <w:rPr>
                <w:rFonts w:cstheme="minorHAnsi"/>
                <w:b/>
                <w:bCs/>
                <w:color w:val="000000"/>
                <w:sz w:val="20"/>
                <w:szCs w:val="20"/>
              </w:rPr>
            </w:pPr>
            <w:r w:rsidRPr="0078714F">
              <w:rPr>
                <w:rFonts w:cstheme="minorHAnsi"/>
                <w:b/>
                <w:bCs/>
                <w:color w:val="000000"/>
                <w:sz w:val="20"/>
                <w:szCs w:val="20"/>
              </w:rPr>
              <w:t>Company</w:t>
            </w:r>
          </w:p>
        </w:tc>
        <w:tc>
          <w:tcPr>
            <w:tcW w:w="3240"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bottom"/>
            <w:hideMark/>
          </w:tcPr>
          <w:p w:rsidR="0078714F" w:rsidRPr="0078714F" w:rsidRDefault="0078714F">
            <w:pPr>
              <w:jc w:val="center"/>
              <w:rPr>
                <w:rFonts w:cstheme="minorHAnsi"/>
                <w:b/>
                <w:bCs/>
                <w:color w:val="000000"/>
                <w:sz w:val="20"/>
                <w:szCs w:val="20"/>
              </w:rPr>
            </w:pPr>
            <w:r w:rsidRPr="0078714F">
              <w:rPr>
                <w:rFonts w:cstheme="minorHAnsi"/>
                <w:b/>
                <w:bCs/>
                <w:color w:val="000000"/>
                <w:sz w:val="20"/>
                <w:szCs w:val="20"/>
              </w:rPr>
              <w:t>Email</w:t>
            </w:r>
            <w:r w:rsidRPr="0078714F">
              <w:rPr>
                <w:rFonts w:cstheme="minorHAnsi"/>
                <w:color w:val="000000"/>
                <w:sz w:val="20"/>
                <w:szCs w:val="20"/>
              </w:rPr>
              <w:t xml:space="preserve"> </w:t>
            </w:r>
          </w:p>
        </w:tc>
      </w:tr>
      <w:tr w:rsidR="0078714F" w:rsidRPr="00F51815" w:rsidTr="00FA03B5">
        <w:trPr>
          <w:trHeight w:val="205"/>
          <w:jc w:val="center"/>
        </w:trPr>
        <w:tc>
          <w:tcPr>
            <w:tcW w:w="2021" w:type="dxa"/>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78714F" w:rsidRPr="0073166F" w:rsidRDefault="0078714F" w:rsidP="00DB2FB2">
            <w:pPr>
              <w:rPr>
                <w:rFonts w:cstheme="minorHAnsi"/>
                <w:color w:val="BFBFBF" w:themeColor="background1" w:themeShade="BF"/>
                <w:sz w:val="20"/>
                <w:szCs w:val="20"/>
              </w:rPr>
            </w:pPr>
            <w:r w:rsidRPr="0073166F">
              <w:rPr>
                <w:rFonts w:cstheme="minorHAnsi"/>
                <w:color w:val="BFBFBF" w:themeColor="background1" w:themeShade="BF"/>
                <w:sz w:val="20"/>
                <w:szCs w:val="20"/>
              </w:rPr>
              <w:t xml:space="preserve">Cynthia Munyon* </w:t>
            </w:r>
          </w:p>
        </w:tc>
        <w:tc>
          <w:tcPr>
            <w:tcW w:w="153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hideMark/>
          </w:tcPr>
          <w:p w:rsidR="0078714F" w:rsidRPr="0073166F" w:rsidRDefault="0078714F" w:rsidP="00DB2FB2">
            <w:pPr>
              <w:rPr>
                <w:rFonts w:cstheme="minorHAnsi"/>
                <w:color w:val="BFBFBF" w:themeColor="background1" w:themeShade="BF"/>
                <w:sz w:val="20"/>
                <w:szCs w:val="20"/>
              </w:rPr>
            </w:pPr>
            <w:r w:rsidRPr="0073166F">
              <w:rPr>
                <w:rFonts w:cstheme="minorHAnsi"/>
                <w:color w:val="BFBFBF" w:themeColor="background1" w:themeShade="BF"/>
                <w:sz w:val="20"/>
                <w:szCs w:val="20"/>
              </w:rPr>
              <w:t xml:space="preserve">NAPSR </w:t>
            </w:r>
          </w:p>
        </w:tc>
        <w:tc>
          <w:tcPr>
            <w:tcW w:w="270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hideMark/>
          </w:tcPr>
          <w:p w:rsidR="0078714F" w:rsidRPr="0073166F" w:rsidRDefault="0078714F" w:rsidP="00DB2FB2">
            <w:pPr>
              <w:rPr>
                <w:rFonts w:cstheme="minorHAnsi"/>
                <w:color w:val="BFBFBF" w:themeColor="background1" w:themeShade="BF"/>
                <w:sz w:val="20"/>
                <w:szCs w:val="20"/>
              </w:rPr>
            </w:pPr>
            <w:r w:rsidRPr="0073166F">
              <w:rPr>
                <w:rFonts w:cstheme="minorHAnsi"/>
                <w:color w:val="BFBFBF" w:themeColor="background1" w:themeShade="BF"/>
                <w:sz w:val="20"/>
                <w:szCs w:val="20"/>
              </w:rPr>
              <w:t xml:space="preserve">Iowa Utilities Board </w:t>
            </w:r>
          </w:p>
        </w:tc>
        <w:tc>
          <w:tcPr>
            <w:tcW w:w="324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hideMark/>
          </w:tcPr>
          <w:p w:rsidR="0078714F" w:rsidRPr="0073166F" w:rsidRDefault="00BF5748" w:rsidP="00DB2FB2">
            <w:pPr>
              <w:rPr>
                <w:rStyle w:val="Hyperlink"/>
                <w:color w:val="BFBFBF" w:themeColor="background1" w:themeShade="BF"/>
              </w:rPr>
            </w:pPr>
            <w:hyperlink r:id="rId12" w:history="1">
              <w:r w:rsidR="0078714F" w:rsidRPr="0073166F">
                <w:rPr>
                  <w:rStyle w:val="Hyperlink"/>
                  <w:rFonts w:cstheme="minorHAnsi"/>
                  <w:color w:val="BFBFBF" w:themeColor="background1" w:themeShade="BF"/>
                  <w:sz w:val="20"/>
                  <w:szCs w:val="20"/>
                </w:rPr>
                <w:t xml:space="preserve">cynthia.munyon@iub.iowa.gov </w:t>
              </w:r>
            </w:hyperlink>
          </w:p>
        </w:tc>
      </w:tr>
      <w:tr w:rsidR="004C2A19" w:rsidRPr="00F51815" w:rsidTr="00FA03B5">
        <w:trPr>
          <w:trHeight w:val="60"/>
          <w:jc w:val="center"/>
        </w:trPr>
        <w:tc>
          <w:tcPr>
            <w:tcW w:w="2021" w:type="dxa"/>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vAlign w:val="center"/>
          </w:tcPr>
          <w:p w:rsidR="004C2A19" w:rsidRPr="0073166F" w:rsidRDefault="004C2A19" w:rsidP="00164425">
            <w:pPr>
              <w:rPr>
                <w:rFonts w:cstheme="minorHAnsi"/>
                <w:color w:val="BFBFBF" w:themeColor="background1" w:themeShade="BF"/>
                <w:sz w:val="20"/>
                <w:szCs w:val="20"/>
              </w:rPr>
            </w:pPr>
            <w:r w:rsidRPr="0073166F">
              <w:rPr>
                <w:rFonts w:cstheme="minorHAnsi"/>
                <w:color w:val="BFBFBF" w:themeColor="background1" w:themeShade="BF"/>
                <w:sz w:val="20"/>
                <w:szCs w:val="20"/>
              </w:rPr>
              <w:t>Steve Fischer</w:t>
            </w:r>
          </w:p>
        </w:tc>
        <w:tc>
          <w:tcPr>
            <w:tcW w:w="153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vAlign w:val="center"/>
          </w:tcPr>
          <w:p w:rsidR="004C2A19" w:rsidRPr="0073166F" w:rsidRDefault="004C2A19" w:rsidP="00164425">
            <w:pPr>
              <w:rPr>
                <w:rFonts w:cstheme="minorHAnsi"/>
                <w:color w:val="BFBFBF" w:themeColor="background1" w:themeShade="BF"/>
                <w:sz w:val="20"/>
                <w:szCs w:val="20"/>
              </w:rPr>
            </w:pPr>
            <w:r w:rsidRPr="0073166F">
              <w:rPr>
                <w:rFonts w:cstheme="minorHAnsi"/>
                <w:color w:val="BFBFBF" w:themeColor="background1" w:themeShade="BF"/>
                <w:sz w:val="20"/>
                <w:szCs w:val="20"/>
              </w:rPr>
              <w:t>PHMSA</w:t>
            </w:r>
          </w:p>
        </w:tc>
        <w:tc>
          <w:tcPr>
            <w:tcW w:w="270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vAlign w:val="center"/>
          </w:tcPr>
          <w:p w:rsidR="004C2A19" w:rsidRPr="0073166F" w:rsidRDefault="004C2A19" w:rsidP="00164425">
            <w:pPr>
              <w:rPr>
                <w:rFonts w:cstheme="minorHAnsi"/>
                <w:color w:val="BFBFBF" w:themeColor="background1" w:themeShade="BF"/>
                <w:sz w:val="20"/>
                <w:szCs w:val="20"/>
              </w:rPr>
            </w:pPr>
            <w:r w:rsidRPr="0073166F">
              <w:rPr>
                <w:rFonts w:cstheme="minorHAnsi"/>
                <w:color w:val="BFBFBF" w:themeColor="background1" w:themeShade="BF"/>
                <w:sz w:val="20"/>
                <w:szCs w:val="20"/>
              </w:rPr>
              <w:t>PHMSA</w:t>
            </w:r>
          </w:p>
        </w:tc>
        <w:tc>
          <w:tcPr>
            <w:tcW w:w="324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4C2A19" w:rsidRPr="0073166F" w:rsidRDefault="00BF5748" w:rsidP="00DB2FB2">
            <w:pPr>
              <w:rPr>
                <w:rStyle w:val="Hyperlink"/>
                <w:rFonts w:cstheme="minorHAnsi"/>
                <w:color w:val="BFBFBF" w:themeColor="background1" w:themeShade="BF"/>
                <w:sz w:val="20"/>
                <w:szCs w:val="20"/>
              </w:rPr>
            </w:pPr>
            <w:hyperlink r:id="rId13" w:history="1">
              <w:r w:rsidR="000054B3" w:rsidRPr="0073166F">
                <w:rPr>
                  <w:rStyle w:val="Hyperlink"/>
                  <w:rFonts w:cstheme="minorHAnsi"/>
                  <w:color w:val="BFBFBF" w:themeColor="background1" w:themeShade="BF"/>
                  <w:sz w:val="20"/>
                  <w:szCs w:val="20"/>
                </w:rPr>
                <w:t>Steve.fischer@dot.gov</w:t>
              </w:r>
            </w:hyperlink>
          </w:p>
        </w:tc>
      </w:tr>
      <w:tr w:rsidR="004C2A19" w:rsidRPr="00F51815" w:rsidTr="00FA03B5">
        <w:trPr>
          <w:trHeight w:val="60"/>
          <w:jc w:val="center"/>
        </w:trPr>
        <w:tc>
          <w:tcPr>
            <w:tcW w:w="2021" w:type="dxa"/>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hideMark/>
          </w:tcPr>
          <w:p w:rsidR="004C2A19" w:rsidRPr="00E06BC1" w:rsidRDefault="004C2A19" w:rsidP="0032784D">
            <w:pPr>
              <w:rPr>
                <w:rFonts w:cstheme="minorHAnsi"/>
                <w:color w:val="BFBFBF" w:themeColor="background1" w:themeShade="BF"/>
                <w:sz w:val="20"/>
                <w:szCs w:val="20"/>
              </w:rPr>
            </w:pPr>
            <w:r w:rsidRPr="000A6AF7">
              <w:rPr>
                <w:rFonts w:cstheme="minorHAnsi"/>
                <w:sz w:val="20"/>
                <w:szCs w:val="20"/>
              </w:rPr>
              <w:t xml:space="preserve">Julie </w:t>
            </w:r>
            <w:r w:rsidR="0032784D">
              <w:rPr>
                <w:rFonts w:cstheme="minorHAnsi"/>
                <w:sz w:val="20"/>
                <w:szCs w:val="20"/>
              </w:rPr>
              <w:t>Halliday</w:t>
            </w:r>
            <w:r w:rsidRPr="000A6AF7">
              <w:rPr>
                <w:rFonts w:cstheme="minorHAnsi"/>
                <w:sz w:val="20"/>
                <w:szCs w:val="20"/>
              </w:rPr>
              <w:t>*</w:t>
            </w:r>
          </w:p>
        </w:tc>
        <w:tc>
          <w:tcPr>
            <w:tcW w:w="153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hideMark/>
          </w:tcPr>
          <w:p w:rsidR="004C2A19" w:rsidRPr="00A049A5" w:rsidRDefault="004C2A19" w:rsidP="00DB2FB2">
            <w:pPr>
              <w:rPr>
                <w:rFonts w:cstheme="minorHAnsi"/>
                <w:sz w:val="20"/>
                <w:szCs w:val="20"/>
              </w:rPr>
            </w:pPr>
            <w:r w:rsidRPr="00A049A5">
              <w:rPr>
                <w:rFonts w:cstheme="minorHAnsi"/>
                <w:sz w:val="20"/>
                <w:szCs w:val="20"/>
              </w:rPr>
              <w:t xml:space="preserve">PHMSA </w:t>
            </w:r>
          </w:p>
        </w:tc>
        <w:tc>
          <w:tcPr>
            <w:tcW w:w="270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hideMark/>
          </w:tcPr>
          <w:p w:rsidR="004C2A19" w:rsidRPr="00A049A5" w:rsidRDefault="004C2A19" w:rsidP="00DB2FB2">
            <w:pPr>
              <w:rPr>
                <w:rFonts w:cstheme="minorHAnsi"/>
                <w:sz w:val="20"/>
                <w:szCs w:val="20"/>
              </w:rPr>
            </w:pPr>
            <w:r w:rsidRPr="00A049A5">
              <w:rPr>
                <w:rFonts w:cstheme="minorHAnsi"/>
                <w:sz w:val="20"/>
                <w:szCs w:val="20"/>
              </w:rPr>
              <w:t>PHMSA</w:t>
            </w:r>
          </w:p>
        </w:tc>
        <w:tc>
          <w:tcPr>
            <w:tcW w:w="324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hideMark/>
          </w:tcPr>
          <w:p w:rsidR="004C2A19" w:rsidRPr="000054B3" w:rsidRDefault="00BF5748" w:rsidP="0032784D">
            <w:pPr>
              <w:rPr>
                <w:rStyle w:val="Hyperlink"/>
              </w:rPr>
            </w:pPr>
            <w:hyperlink r:id="rId14" w:history="1">
              <w:r w:rsidR="0032784D" w:rsidRPr="00A970F7">
                <w:rPr>
                  <w:rStyle w:val="Hyperlink"/>
                  <w:rFonts w:cstheme="minorHAnsi"/>
                  <w:sz w:val="20"/>
                  <w:szCs w:val="20"/>
                </w:rPr>
                <w:t>julie.halliday@dot.gov</w:t>
              </w:r>
            </w:hyperlink>
          </w:p>
        </w:tc>
      </w:tr>
      <w:tr w:rsidR="000054B3" w:rsidRPr="00F51815" w:rsidTr="00FA03B5">
        <w:trPr>
          <w:trHeight w:val="60"/>
          <w:jc w:val="center"/>
        </w:trPr>
        <w:tc>
          <w:tcPr>
            <w:tcW w:w="2021" w:type="dxa"/>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0054B3" w:rsidRPr="00C91892" w:rsidRDefault="000054B3" w:rsidP="00164425">
            <w:pPr>
              <w:rPr>
                <w:rFonts w:cstheme="minorHAnsi"/>
                <w:sz w:val="20"/>
                <w:szCs w:val="20"/>
              </w:rPr>
            </w:pPr>
            <w:r w:rsidRPr="00C91892">
              <w:rPr>
                <w:rFonts w:cstheme="minorHAnsi"/>
                <w:sz w:val="20"/>
                <w:szCs w:val="20"/>
              </w:rPr>
              <w:t>James Davenport</w:t>
            </w:r>
          </w:p>
        </w:tc>
        <w:tc>
          <w:tcPr>
            <w:tcW w:w="153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0054B3" w:rsidRPr="00C91892" w:rsidRDefault="000054B3" w:rsidP="00164425">
            <w:pPr>
              <w:rPr>
                <w:rFonts w:cstheme="minorHAnsi"/>
                <w:sz w:val="20"/>
                <w:szCs w:val="20"/>
              </w:rPr>
            </w:pPr>
            <w:proofErr w:type="spellStart"/>
            <w:r w:rsidRPr="00C91892">
              <w:rPr>
                <w:rFonts w:cstheme="minorHAnsi"/>
                <w:sz w:val="20"/>
                <w:szCs w:val="20"/>
              </w:rPr>
              <w:t>NACo</w:t>
            </w:r>
            <w:proofErr w:type="spellEnd"/>
            <w:r w:rsidRPr="00C91892">
              <w:rPr>
                <w:rFonts w:cstheme="minorHAnsi"/>
                <w:sz w:val="20"/>
                <w:szCs w:val="20"/>
              </w:rPr>
              <w:t xml:space="preserve"> </w:t>
            </w:r>
          </w:p>
        </w:tc>
        <w:tc>
          <w:tcPr>
            <w:tcW w:w="270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0054B3" w:rsidRPr="00C91892" w:rsidRDefault="000054B3" w:rsidP="00164425">
            <w:pPr>
              <w:rPr>
                <w:rFonts w:cstheme="minorHAnsi"/>
                <w:sz w:val="20"/>
                <w:szCs w:val="20"/>
              </w:rPr>
            </w:pPr>
            <w:r w:rsidRPr="00C91892">
              <w:rPr>
                <w:rFonts w:cstheme="minorHAnsi"/>
                <w:sz w:val="20"/>
                <w:szCs w:val="20"/>
              </w:rPr>
              <w:t>Nat’l Assoc. of Counties</w:t>
            </w:r>
          </w:p>
        </w:tc>
        <w:tc>
          <w:tcPr>
            <w:tcW w:w="324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0054B3" w:rsidRPr="0026730E" w:rsidRDefault="00BF5748" w:rsidP="00164425">
            <w:pPr>
              <w:rPr>
                <w:rStyle w:val="Hyperlink"/>
                <w:rFonts w:cstheme="minorHAnsi"/>
                <w:color w:val="BFBFBF" w:themeColor="background1" w:themeShade="BF"/>
                <w:sz w:val="20"/>
                <w:szCs w:val="20"/>
              </w:rPr>
            </w:pPr>
            <w:hyperlink r:id="rId15" w:history="1">
              <w:r w:rsidR="000054B3" w:rsidRPr="00C91892">
                <w:rPr>
                  <w:rStyle w:val="Hyperlink"/>
                  <w:rFonts w:cstheme="minorHAnsi"/>
                  <w:sz w:val="20"/>
                  <w:szCs w:val="20"/>
                </w:rPr>
                <w:t>jdavenpo@naco.org</w:t>
              </w:r>
            </w:hyperlink>
            <w:r w:rsidR="000054B3" w:rsidRPr="00C91892">
              <w:rPr>
                <w:rStyle w:val="Hyperlink"/>
                <w:rFonts w:cstheme="minorHAnsi"/>
                <w:sz w:val="20"/>
                <w:szCs w:val="20"/>
              </w:rPr>
              <w:t xml:space="preserve"> </w:t>
            </w:r>
          </w:p>
        </w:tc>
      </w:tr>
      <w:tr w:rsidR="000054B3" w:rsidRPr="00F51815" w:rsidTr="00FA03B5">
        <w:trPr>
          <w:trHeight w:val="60"/>
          <w:jc w:val="center"/>
        </w:trPr>
        <w:tc>
          <w:tcPr>
            <w:tcW w:w="2021" w:type="dxa"/>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vAlign w:val="center"/>
          </w:tcPr>
          <w:p w:rsidR="000054B3" w:rsidRPr="006D32E7" w:rsidRDefault="000054B3" w:rsidP="00164425">
            <w:pPr>
              <w:rPr>
                <w:rFonts w:cstheme="minorHAnsi"/>
                <w:color w:val="BFBFBF" w:themeColor="background1" w:themeShade="BF"/>
                <w:sz w:val="20"/>
                <w:szCs w:val="20"/>
              </w:rPr>
            </w:pPr>
            <w:r w:rsidRPr="006D32E7">
              <w:rPr>
                <w:rFonts w:cstheme="minorHAnsi"/>
                <w:color w:val="BFBFBF" w:themeColor="background1" w:themeShade="BF"/>
                <w:sz w:val="20"/>
                <w:szCs w:val="20"/>
              </w:rPr>
              <w:t>Jim Philipps</w:t>
            </w:r>
          </w:p>
        </w:tc>
        <w:tc>
          <w:tcPr>
            <w:tcW w:w="153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vAlign w:val="center"/>
          </w:tcPr>
          <w:p w:rsidR="000054B3" w:rsidRPr="006D32E7" w:rsidRDefault="000054B3" w:rsidP="00164425">
            <w:pPr>
              <w:rPr>
                <w:rFonts w:cstheme="minorHAnsi"/>
                <w:color w:val="BFBFBF" w:themeColor="background1" w:themeShade="BF"/>
                <w:sz w:val="20"/>
                <w:szCs w:val="20"/>
              </w:rPr>
            </w:pPr>
            <w:proofErr w:type="spellStart"/>
            <w:r w:rsidRPr="006D32E7">
              <w:rPr>
                <w:rFonts w:cstheme="minorHAnsi"/>
                <w:color w:val="BFBFBF" w:themeColor="background1" w:themeShade="BF"/>
                <w:sz w:val="20"/>
                <w:szCs w:val="20"/>
              </w:rPr>
              <w:t>NACo</w:t>
            </w:r>
            <w:proofErr w:type="spellEnd"/>
          </w:p>
        </w:tc>
        <w:tc>
          <w:tcPr>
            <w:tcW w:w="270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vAlign w:val="center"/>
          </w:tcPr>
          <w:p w:rsidR="000054B3" w:rsidRPr="006D32E7" w:rsidRDefault="000054B3" w:rsidP="000054B3">
            <w:pPr>
              <w:rPr>
                <w:rFonts w:cstheme="minorHAnsi"/>
                <w:color w:val="BFBFBF" w:themeColor="background1" w:themeShade="BF"/>
                <w:sz w:val="20"/>
                <w:szCs w:val="20"/>
              </w:rPr>
            </w:pPr>
            <w:r w:rsidRPr="006D32E7">
              <w:rPr>
                <w:rFonts w:cstheme="minorHAnsi"/>
                <w:color w:val="BFBFBF" w:themeColor="background1" w:themeShade="BF"/>
                <w:sz w:val="20"/>
                <w:szCs w:val="20"/>
              </w:rPr>
              <w:t>Nat’l Assoc. of Counties</w:t>
            </w:r>
          </w:p>
        </w:tc>
        <w:tc>
          <w:tcPr>
            <w:tcW w:w="324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0054B3" w:rsidRPr="006D32E7" w:rsidRDefault="00BF5748" w:rsidP="00164425">
            <w:pPr>
              <w:rPr>
                <w:rStyle w:val="Hyperlink"/>
                <w:rFonts w:cstheme="minorHAnsi"/>
                <w:color w:val="BFBFBF" w:themeColor="background1" w:themeShade="BF"/>
                <w:sz w:val="20"/>
                <w:szCs w:val="20"/>
              </w:rPr>
            </w:pPr>
            <w:hyperlink r:id="rId16" w:history="1">
              <w:r w:rsidR="000054B3" w:rsidRPr="006D32E7">
                <w:rPr>
                  <w:rStyle w:val="Hyperlink"/>
                  <w:rFonts w:cstheme="minorHAnsi"/>
                  <w:color w:val="BFBFBF" w:themeColor="background1" w:themeShade="BF"/>
                  <w:sz w:val="20"/>
                  <w:szCs w:val="20"/>
                </w:rPr>
                <w:t>jphilipps@naco.org</w:t>
              </w:r>
            </w:hyperlink>
          </w:p>
        </w:tc>
      </w:tr>
      <w:tr w:rsidR="00B92364" w:rsidRPr="00F51815" w:rsidTr="00FA03B5">
        <w:trPr>
          <w:trHeight w:val="315"/>
          <w:jc w:val="center"/>
        </w:trPr>
        <w:tc>
          <w:tcPr>
            <w:tcW w:w="2021" w:type="dxa"/>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vAlign w:val="center"/>
          </w:tcPr>
          <w:p w:rsidR="00B92364" w:rsidRPr="006D32E7" w:rsidRDefault="00B92364" w:rsidP="00164425">
            <w:pPr>
              <w:rPr>
                <w:rFonts w:cstheme="minorHAnsi"/>
                <w:color w:val="BFBFBF" w:themeColor="background1" w:themeShade="BF"/>
                <w:sz w:val="20"/>
                <w:szCs w:val="20"/>
              </w:rPr>
            </w:pPr>
            <w:r>
              <w:rPr>
                <w:rFonts w:cstheme="minorHAnsi"/>
                <w:color w:val="BFBFBF" w:themeColor="background1" w:themeShade="BF"/>
                <w:sz w:val="20"/>
                <w:szCs w:val="20"/>
              </w:rPr>
              <w:t>Chuck Lesniak</w:t>
            </w:r>
          </w:p>
        </w:tc>
        <w:tc>
          <w:tcPr>
            <w:tcW w:w="153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vAlign w:val="center"/>
          </w:tcPr>
          <w:p w:rsidR="00B92364" w:rsidRPr="006D32E7" w:rsidRDefault="00B92364" w:rsidP="00164425">
            <w:pPr>
              <w:rPr>
                <w:rFonts w:cstheme="minorHAnsi"/>
                <w:color w:val="BFBFBF" w:themeColor="background1" w:themeShade="BF"/>
                <w:sz w:val="20"/>
                <w:szCs w:val="20"/>
              </w:rPr>
            </w:pPr>
            <w:r>
              <w:rPr>
                <w:rFonts w:cstheme="minorHAnsi"/>
                <w:color w:val="BFBFBF" w:themeColor="background1" w:themeShade="BF"/>
                <w:sz w:val="20"/>
                <w:szCs w:val="20"/>
              </w:rPr>
              <w:t>NLC</w:t>
            </w:r>
          </w:p>
        </w:tc>
        <w:tc>
          <w:tcPr>
            <w:tcW w:w="270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vAlign w:val="center"/>
          </w:tcPr>
          <w:p w:rsidR="00B92364" w:rsidRPr="006D32E7" w:rsidRDefault="00B92364" w:rsidP="00164425">
            <w:pPr>
              <w:rPr>
                <w:rFonts w:cstheme="minorHAnsi"/>
                <w:color w:val="BFBFBF" w:themeColor="background1" w:themeShade="BF"/>
                <w:sz w:val="20"/>
                <w:szCs w:val="20"/>
              </w:rPr>
            </w:pPr>
            <w:r>
              <w:rPr>
                <w:rFonts w:cstheme="minorHAnsi"/>
                <w:color w:val="BFBFBF" w:themeColor="background1" w:themeShade="BF"/>
                <w:sz w:val="20"/>
                <w:szCs w:val="20"/>
              </w:rPr>
              <w:t>City of Austin, TX</w:t>
            </w:r>
          </w:p>
        </w:tc>
        <w:tc>
          <w:tcPr>
            <w:tcW w:w="324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B92364" w:rsidRDefault="00B92364" w:rsidP="00164425">
            <w:r w:rsidRPr="00B92364">
              <w:rPr>
                <w:rStyle w:val="Hyperlink"/>
                <w:rFonts w:cstheme="minorHAnsi"/>
                <w:color w:val="BFBFBF" w:themeColor="background1" w:themeShade="BF"/>
                <w:sz w:val="20"/>
                <w:szCs w:val="20"/>
              </w:rPr>
              <w:t>chuck.lesniak@austintexas.gov</w:t>
            </w:r>
          </w:p>
        </w:tc>
      </w:tr>
      <w:tr w:rsidR="000054B3" w:rsidRPr="00F51815" w:rsidTr="00FA03B5">
        <w:trPr>
          <w:trHeight w:val="315"/>
          <w:jc w:val="center"/>
        </w:trPr>
        <w:tc>
          <w:tcPr>
            <w:tcW w:w="2021" w:type="dxa"/>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vAlign w:val="center"/>
          </w:tcPr>
          <w:p w:rsidR="000054B3" w:rsidRPr="006D32E7" w:rsidRDefault="000054B3" w:rsidP="00164425">
            <w:pPr>
              <w:rPr>
                <w:rFonts w:cstheme="minorHAnsi"/>
                <w:color w:val="BFBFBF" w:themeColor="background1" w:themeShade="BF"/>
                <w:sz w:val="20"/>
                <w:szCs w:val="20"/>
              </w:rPr>
            </w:pPr>
            <w:r w:rsidRPr="006D32E7">
              <w:rPr>
                <w:rFonts w:cstheme="minorHAnsi"/>
                <w:color w:val="BFBFBF" w:themeColor="background1" w:themeShade="BF"/>
                <w:sz w:val="20"/>
                <w:szCs w:val="20"/>
              </w:rPr>
              <w:t>Julia Pulidindi</w:t>
            </w:r>
          </w:p>
        </w:tc>
        <w:tc>
          <w:tcPr>
            <w:tcW w:w="153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vAlign w:val="center"/>
          </w:tcPr>
          <w:p w:rsidR="000054B3" w:rsidRPr="006D32E7" w:rsidRDefault="000054B3" w:rsidP="00164425">
            <w:pPr>
              <w:rPr>
                <w:rFonts w:cstheme="minorHAnsi"/>
                <w:color w:val="BFBFBF" w:themeColor="background1" w:themeShade="BF"/>
                <w:sz w:val="20"/>
                <w:szCs w:val="20"/>
              </w:rPr>
            </w:pPr>
            <w:r w:rsidRPr="006D32E7">
              <w:rPr>
                <w:rFonts w:cstheme="minorHAnsi"/>
                <w:color w:val="BFBFBF" w:themeColor="background1" w:themeShade="BF"/>
                <w:sz w:val="20"/>
                <w:szCs w:val="20"/>
              </w:rPr>
              <w:t>NLC</w:t>
            </w:r>
          </w:p>
        </w:tc>
        <w:tc>
          <w:tcPr>
            <w:tcW w:w="270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vAlign w:val="center"/>
          </w:tcPr>
          <w:p w:rsidR="000054B3" w:rsidRPr="006D32E7" w:rsidRDefault="000054B3" w:rsidP="00164425">
            <w:pPr>
              <w:rPr>
                <w:rFonts w:cstheme="minorHAnsi"/>
                <w:color w:val="BFBFBF" w:themeColor="background1" w:themeShade="BF"/>
                <w:sz w:val="20"/>
                <w:szCs w:val="20"/>
              </w:rPr>
            </w:pPr>
            <w:r w:rsidRPr="006D32E7">
              <w:rPr>
                <w:rFonts w:cstheme="minorHAnsi"/>
                <w:color w:val="BFBFBF" w:themeColor="background1" w:themeShade="BF"/>
                <w:sz w:val="20"/>
                <w:szCs w:val="20"/>
              </w:rPr>
              <w:t>National League of Cities</w:t>
            </w:r>
          </w:p>
        </w:tc>
        <w:tc>
          <w:tcPr>
            <w:tcW w:w="324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0054B3" w:rsidRPr="006D32E7" w:rsidRDefault="00BF5748" w:rsidP="00164425">
            <w:pPr>
              <w:rPr>
                <w:rStyle w:val="Hyperlink"/>
                <w:rFonts w:cstheme="minorHAnsi"/>
                <w:color w:val="BFBFBF" w:themeColor="background1" w:themeShade="BF"/>
                <w:sz w:val="20"/>
                <w:szCs w:val="20"/>
              </w:rPr>
            </w:pPr>
            <w:hyperlink r:id="rId17" w:history="1">
              <w:r w:rsidR="000054B3" w:rsidRPr="006D32E7">
                <w:rPr>
                  <w:rStyle w:val="Hyperlink"/>
                  <w:rFonts w:cstheme="minorHAnsi"/>
                  <w:color w:val="BFBFBF" w:themeColor="background1" w:themeShade="BF"/>
                  <w:sz w:val="20"/>
                  <w:szCs w:val="20"/>
                </w:rPr>
                <w:t>pulidindi@nlc.org</w:t>
              </w:r>
            </w:hyperlink>
          </w:p>
        </w:tc>
      </w:tr>
      <w:tr w:rsidR="000054B3" w:rsidRPr="00F51815" w:rsidTr="00FA03B5">
        <w:trPr>
          <w:trHeight w:val="60"/>
          <w:jc w:val="center"/>
        </w:trPr>
        <w:tc>
          <w:tcPr>
            <w:tcW w:w="2021" w:type="dxa"/>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0054B3" w:rsidRPr="0073166F" w:rsidRDefault="000054B3" w:rsidP="00164425">
            <w:pPr>
              <w:rPr>
                <w:rFonts w:cstheme="minorHAnsi"/>
                <w:color w:val="BFBFBF" w:themeColor="background1" w:themeShade="BF"/>
                <w:sz w:val="20"/>
                <w:szCs w:val="20"/>
              </w:rPr>
            </w:pPr>
            <w:r w:rsidRPr="0073166F">
              <w:rPr>
                <w:rFonts w:cstheme="minorHAnsi"/>
                <w:color w:val="BFBFBF" w:themeColor="background1" w:themeShade="BF"/>
                <w:sz w:val="20"/>
                <w:szCs w:val="20"/>
              </w:rPr>
              <w:t xml:space="preserve">Debbie Bassert </w:t>
            </w:r>
          </w:p>
        </w:tc>
        <w:tc>
          <w:tcPr>
            <w:tcW w:w="153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0054B3" w:rsidRPr="0073166F" w:rsidRDefault="000054B3" w:rsidP="00164425">
            <w:pPr>
              <w:rPr>
                <w:rFonts w:cstheme="minorHAnsi"/>
                <w:color w:val="BFBFBF" w:themeColor="background1" w:themeShade="BF"/>
                <w:sz w:val="20"/>
                <w:szCs w:val="20"/>
              </w:rPr>
            </w:pPr>
            <w:r w:rsidRPr="0073166F">
              <w:rPr>
                <w:rFonts w:cstheme="minorHAnsi"/>
                <w:color w:val="BFBFBF" w:themeColor="background1" w:themeShade="BF"/>
                <w:sz w:val="20"/>
                <w:szCs w:val="20"/>
              </w:rPr>
              <w:t xml:space="preserve">NAHB </w:t>
            </w:r>
          </w:p>
        </w:tc>
        <w:tc>
          <w:tcPr>
            <w:tcW w:w="270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0054B3" w:rsidRPr="0073166F" w:rsidRDefault="000054B3" w:rsidP="00164425">
            <w:pPr>
              <w:rPr>
                <w:rFonts w:cstheme="minorHAnsi"/>
                <w:color w:val="BFBFBF" w:themeColor="background1" w:themeShade="BF"/>
                <w:sz w:val="20"/>
                <w:szCs w:val="20"/>
              </w:rPr>
            </w:pPr>
            <w:r w:rsidRPr="0073166F">
              <w:rPr>
                <w:rFonts w:cstheme="minorHAnsi"/>
                <w:color w:val="BFBFBF" w:themeColor="background1" w:themeShade="BF"/>
                <w:sz w:val="20"/>
                <w:szCs w:val="20"/>
              </w:rPr>
              <w:t>Nat’l Assoc. of Home Builders</w:t>
            </w:r>
          </w:p>
        </w:tc>
        <w:tc>
          <w:tcPr>
            <w:tcW w:w="324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0054B3" w:rsidRPr="0073166F" w:rsidRDefault="00BF5748" w:rsidP="00164425">
            <w:pPr>
              <w:rPr>
                <w:rStyle w:val="Hyperlink"/>
                <w:rFonts w:cstheme="minorHAnsi"/>
                <w:color w:val="BFBFBF" w:themeColor="background1" w:themeShade="BF"/>
                <w:sz w:val="20"/>
                <w:szCs w:val="20"/>
              </w:rPr>
            </w:pPr>
            <w:hyperlink r:id="rId18" w:history="1">
              <w:r w:rsidR="000054B3" w:rsidRPr="0073166F">
                <w:rPr>
                  <w:rStyle w:val="Hyperlink"/>
                  <w:rFonts w:cstheme="minorHAnsi"/>
                  <w:color w:val="BFBFBF" w:themeColor="background1" w:themeShade="BF"/>
                  <w:sz w:val="20"/>
                  <w:szCs w:val="20"/>
                </w:rPr>
                <w:t xml:space="preserve">dbassert@nahb.org </w:t>
              </w:r>
            </w:hyperlink>
          </w:p>
        </w:tc>
      </w:tr>
      <w:tr w:rsidR="000054B3" w:rsidRPr="00F51815" w:rsidTr="00FA03B5">
        <w:trPr>
          <w:trHeight w:val="60"/>
          <w:jc w:val="center"/>
        </w:trPr>
        <w:tc>
          <w:tcPr>
            <w:tcW w:w="2021" w:type="dxa"/>
            <w:tcBorders>
              <w:top w:val="single" w:sz="8" w:space="0" w:color="C0C0C0"/>
              <w:left w:val="single" w:sz="8" w:space="0" w:color="C0C0C0"/>
              <w:bottom w:val="single" w:sz="8" w:space="0" w:color="C0C0C0"/>
              <w:right w:val="single" w:sz="8" w:space="0" w:color="C0C0C0"/>
            </w:tcBorders>
            <w:shd w:val="clear" w:color="auto" w:fill="auto"/>
            <w:tcMar>
              <w:top w:w="0" w:type="dxa"/>
              <w:left w:w="108" w:type="dxa"/>
              <w:bottom w:w="0" w:type="dxa"/>
              <w:right w:w="108" w:type="dxa"/>
            </w:tcMar>
          </w:tcPr>
          <w:p w:rsidR="000054B3" w:rsidRPr="0073166F" w:rsidRDefault="000054B3" w:rsidP="00164425">
            <w:pPr>
              <w:rPr>
                <w:rFonts w:cstheme="minorHAnsi"/>
                <w:sz w:val="20"/>
                <w:szCs w:val="20"/>
              </w:rPr>
            </w:pPr>
            <w:r w:rsidRPr="0073166F">
              <w:rPr>
                <w:rFonts w:cstheme="minorHAnsi"/>
                <w:sz w:val="20"/>
                <w:szCs w:val="20"/>
              </w:rPr>
              <w:t xml:space="preserve">Erika Lee </w:t>
            </w:r>
          </w:p>
        </w:tc>
        <w:tc>
          <w:tcPr>
            <w:tcW w:w="153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0054B3" w:rsidRPr="0073166F" w:rsidRDefault="000054B3" w:rsidP="00164425">
            <w:pPr>
              <w:rPr>
                <w:rFonts w:cstheme="minorHAnsi"/>
                <w:sz w:val="20"/>
                <w:szCs w:val="20"/>
              </w:rPr>
            </w:pPr>
            <w:r w:rsidRPr="0073166F">
              <w:rPr>
                <w:rFonts w:cstheme="minorHAnsi"/>
                <w:sz w:val="20"/>
                <w:szCs w:val="20"/>
              </w:rPr>
              <w:t xml:space="preserve">CGA </w:t>
            </w:r>
          </w:p>
        </w:tc>
        <w:tc>
          <w:tcPr>
            <w:tcW w:w="270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0054B3" w:rsidRPr="0073166F" w:rsidRDefault="000054B3" w:rsidP="00164425">
            <w:pPr>
              <w:rPr>
                <w:rFonts w:cstheme="minorHAnsi"/>
                <w:sz w:val="20"/>
                <w:szCs w:val="20"/>
              </w:rPr>
            </w:pPr>
            <w:r w:rsidRPr="0073166F">
              <w:rPr>
                <w:rFonts w:cstheme="minorHAnsi"/>
                <w:sz w:val="20"/>
                <w:szCs w:val="20"/>
              </w:rPr>
              <w:t>Common Ground Alliance</w:t>
            </w:r>
          </w:p>
        </w:tc>
        <w:tc>
          <w:tcPr>
            <w:tcW w:w="3240" w:type="dxa"/>
            <w:tcBorders>
              <w:top w:val="single" w:sz="8" w:space="0" w:color="C0C0C0"/>
              <w:left w:val="nil"/>
              <w:bottom w:val="single" w:sz="8" w:space="0" w:color="C0C0C0"/>
              <w:right w:val="single" w:sz="8" w:space="0" w:color="C0C0C0"/>
            </w:tcBorders>
            <w:shd w:val="clear" w:color="auto" w:fill="auto"/>
            <w:tcMar>
              <w:top w:w="0" w:type="dxa"/>
              <w:left w:w="108" w:type="dxa"/>
              <w:bottom w:w="0" w:type="dxa"/>
              <w:right w:w="108" w:type="dxa"/>
            </w:tcMar>
          </w:tcPr>
          <w:p w:rsidR="000054B3" w:rsidRPr="0073166F" w:rsidRDefault="00BF5748" w:rsidP="00164425">
            <w:pPr>
              <w:rPr>
                <w:rStyle w:val="Hyperlink"/>
                <w:rFonts w:cstheme="minorHAnsi"/>
                <w:sz w:val="20"/>
                <w:szCs w:val="20"/>
              </w:rPr>
            </w:pPr>
            <w:hyperlink r:id="rId19" w:history="1">
              <w:r w:rsidR="000054B3" w:rsidRPr="0073166F">
                <w:rPr>
                  <w:rStyle w:val="Hyperlink"/>
                  <w:rFonts w:cstheme="minorHAnsi"/>
                  <w:sz w:val="20"/>
                  <w:szCs w:val="20"/>
                </w:rPr>
                <w:t xml:space="preserve">erikaa@commongroundalliance.com </w:t>
              </w:r>
            </w:hyperlink>
          </w:p>
        </w:tc>
      </w:tr>
      <w:tr w:rsidR="000054B3"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vAlign w:val="center"/>
          </w:tcPr>
          <w:p w:rsidR="000054B3" w:rsidRPr="00FA03B5" w:rsidRDefault="000054B3" w:rsidP="00164425">
            <w:pPr>
              <w:rPr>
                <w:rFonts w:cstheme="minorHAnsi"/>
                <w:sz w:val="20"/>
                <w:szCs w:val="20"/>
              </w:rPr>
            </w:pPr>
            <w:r w:rsidRPr="00FA03B5">
              <w:rPr>
                <w:rFonts w:cstheme="minorHAnsi"/>
                <w:sz w:val="20"/>
                <w:szCs w:val="20"/>
              </w:rPr>
              <w:t>Rebecca Craven</w:t>
            </w:r>
          </w:p>
        </w:tc>
        <w:tc>
          <w:tcPr>
            <w:tcW w:w="1530" w:type="dxa"/>
            <w:tcBorders>
              <w:top w:val="single" w:sz="8" w:space="0" w:color="C0C0C0"/>
              <w:bottom w:val="single" w:sz="8" w:space="0" w:color="C0C0C0"/>
            </w:tcBorders>
            <w:tcMar>
              <w:top w:w="0" w:type="dxa"/>
              <w:left w:w="108" w:type="dxa"/>
              <w:bottom w:w="0" w:type="dxa"/>
              <w:right w:w="108" w:type="dxa"/>
            </w:tcMar>
            <w:vAlign w:val="center"/>
          </w:tcPr>
          <w:p w:rsidR="000054B3" w:rsidRPr="00FA03B5" w:rsidRDefault="000054B3" w:rsidP="00164425">
            <w:pPr>
              <w:rPr>
                <w:rFonts w:cstheme="minorHAnsi"/>
                <w:sz w:val="20"/>
                <w:szCs w:val="20"/>
              </w:rPr>
            </w:pPr>
            <w:r w:rsidRPr="00FA03B5">
              <w:rPr>
                <w:rFonts w:cstheme="minorHAnsi"/>
                <w:sz w:val="20"/>
                <w:szCs w:val="20"/>
              </w:rPr>
              <w:t>PST</w:t>
            </w:r>
          </w:p>
        </w:tc>
        <w:tc>
          <w:tcPr>
            <w:tcW w:w="2700" w:type="dxa"/>
            <w:tcBorders>
              <w:top w:val="single" w:sz="8" w:space="0" w:color="C0C0C0"/>
              <w:bottom w:val="single" w:sz="8" w:space="0" w:color="C0C0C0"/>
            </w:tcBorders>
            <w:tcMar>
              <w:top w:w="0" w:type="dxa"/>
              <w:left w:w="108" w:type="dxa"/>
              <w:bottom w:w="0" w:type="dxa"/>
              <w:right w:w="108" w:type="dxa"/>
            </w:tcMar>
            <w:vAlign w:val="center"/>
          </w:tcPr>
          <w:p w:rsidR="000054B3" w:rsidRPr="00FA03B5" w:rsidRDefault="000054B3" w:rsidP="00164425">
            <w:pPr>
              <w:rPr>
                <w:rFonts w:cstheme="minorHAnsi"/>
                <w:sz w:val="20"/>
                <w:szCs w:val="20"/>
              </w:rPr>
            </w:pPr>
            <w:r w:rsidRPr="00FA03B5">
              <w:rPr>
                <w:rFonts w:cstheme="minorHAnsi"/>
                <w:sz w:val="20"/>
                <w:szCs w:val="20"/>
              </w:rPr>
              <w:t>Pipeline Safety Trust</w:t>
            </w:r>
          </w:p>
        </w:tc>
        <w:tc>
          <w:tcPr>
            <w:tcW w:w="3240" w:type="dxa"/>
            <w:tcBorders>
              <w:top w:val="single" w:sz="8" w:space="0" w:color="C0C0C0"/>
              <w:bottom w:val="single" w:sz="8" w:space="0" w:color="C0C0C0"/>
            </w:tcBorders>
            <w:tcMar>
              <w:top w:w="0" w:type="dxa"/>
              <w:left w:w="108" w:type="dxa"/>
              <w:bottom w:w="0" w:type="dxa"/>
              <w:right w:w="108" w:type="dxa"/>
            </w:tcMar>
          </w:tcPr>
          <w:p w:rsidR="000054B3" w:rsidRPr="000A6AF7" w:rsidRDefault="00BF5748" w:rsidP="00164425">
            <w:pPr>
              <w:rPr>
                <w:rStyle w:val="Hyperlink"/>
                <w:rFonts w:cstheme="minorHAnsi"/>
                <w:color w:val="BFBFBF" w:themeColor="background1" w:themeShade="BF"/>
                <w:sz w:val="20"/>
                <w:szCs w:val="20"/>
              </w:rPr>
            </w:pPr>
            <w:hyperlink r:id="rId20" w:history="1">
              <w:r w:rsidR="000054B3" w:rsidRPr="00FA03B5">
                <w:rPr>
                  <w:rStyle w:val="Hyperlink"/>
                  <w:rFonts w:cstheme="minorHAnsi"/>
                  <w:sz w:val="20"/>
                  <w:szCs w:val="20"/>
                </w:rPr>
                <w:t>rebecca@pstrust.org</w:t>
              </w:r>
            </w:hyperlink>
          </w:p>
        </w:tc>
      </w:tr>
      <w:tr w:rsidR="000054B3"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tcPr>
          <w:p w:rsidR="000054B3" w:rsidRPr="0073166F" w:rsidRDefault="000054B3" w:rsidP="00164425">
            <w:pPr>
              <w:rPr>
                <w:rFonts w:cstheme="minorHAnsi"/>
                <w:color w:val="BFBFBF" w:themeColor="background1" w:themeShade="BF"/>
                <w:sz w:val="20"/>
                <w:szCs w:val="20"/>
              </w:rPr>
            </w:pPr>
            <w:r w:rsidRPr="0073166F">
              <w:rPr>
                <w:rFonts w:cstheme="minorHAnsi"/>
                <w:color w:val="BFBFBF" w:themeColor="background1" w:themeShade="BF"/>
                <w:sz w:val="20"/>
                <w:szCs w:val="20"/>
              </w:rPr>
              <w:t xml:space="preserve">Carl Weimer </w:t>
            </w:r>
          </w:p>
        </w:tc>
        <w:tc>
          <w:tcPr>
            <w:tcW w:w="1530" w:type="dxa"/>
            <w:tcBorders>
              <w:top w:val="single" w:sz="8" w:space="0" w:color="C0C0C0"/>
              <w:bottom w:val="single" w:sz="8" w:space="0" w:color="C0C0C0"/>
            </w:tcBorders>
            <w:tcMar>
              <w:top w:w="0" w:type="dxa"/>
              <w:left w:w="108" w:type="dxa"/>
              <w:bottom w:w="0" w:type="dxa"/>
              <w:right w:w="108" w:type="dxa"/>
            </w:tcMar>
          </w:tcPr>
          <w:p w:rsidR="000054B3" w:rsidRPr="0073166F" w:rsidRDefault="000054B3" w:rsidP="00164425">
            <w:pPr>
              <w:rPr>
                <w:rFonts w:cstheme="minorHAnsi"/>
                <w:color w:val="BFBFBF" w:themeColor="background1" w:themeShade="BF"/>
                <w:sz w:val="20"/>
                <w:szCs w:val="20"/>
              </w:rPr>
            </w:pPr>
            <w:r w:rsidRPr="0073166F">
              <w:rPr>
                <w:rFonts w:cstheme="minorHAnsi"/>
                <w:color w:val="BFBFBF" w:themeColor="background1" w:themeShade="BF"/>
                <w:sz w:val="20"/>
                <w:szCs w:val="20"/>
              </w:rPr>
              <w:t xml:space="preserve">PST </w:t>
            </w:r>
          </w:p>
        </w:tc>
        <w:tc>
          <w:tcPr>
            <w:tcW w:w="2700" w:type="dxa"/>
            <w:tcBorders>
              <w:top w:val="single" w:sz="8" w:space="0" w:color="C0C0C0"/>
              <w:bottom w:val="single" w:sz="8" w:space="0" w:color="C0C0C0"/>
            </w:tcBorders>
            <w:tcMar>
              <w:top w:w="0" w:type="dxa"/>
              <w:left w:w="108" w:type="dxa"/>
              <w:bottom w:w="0" w:type="dxa"/>
              <w:right w:w="108" w:type="dxa"/>
            </w:tcMar>
          </w:tcPr>
          <w:p w:rsidR="000054B3" w:rsidRPr="0073166F" w:rsidRDefault="000054B3" w:rsidP="00164425">
            <w:pPr>
              <w:rPr>
                <w:rFonts w:cstheme="minorHAnsi"/>
                <w:color w:val="BFBFBF" w:themeColor="background1" w:themeShade="BF"/>
                <w:sz w:val="20"/>
                <w:szCs w:val="20"/>
              </w:rPr>
            </w:pPr>
            <w:r w:rsidRPr="0073166F">
              <w:rPr>
                <w:rFonts w:cstheme="minorHAnsi"/>
                <w:color w:val="BFBFBF" w:themeColor="background1" w:themeShade="BF"/>
                <w:sz w:val="20"/>
                <w:szCs w:val="20"/>
              </w:rPr>
              <w:t>Pipeline Safety Trust</w:t>
            </w:r>
          </w:p>
        </w:tc>
        <w:tc>
          <w:tcPr>
            <w:tcW w:w="3240" w:type="dxa"/>
            <w:tcBorders>
              <w:top w:val="single" w:sz="8" w:space="0" w:color="C0C0C0"/>
              <w:bottom w:val="single" w:sz="8" w:space="0" w:color="C0C0C0"/>
            </w:tcBorders>
            <w:tcMar>
              <w:top w:w="0" w:type="dxa"/>
              <w:left w:w="108" w:type="dxa"/>
              <w:bottom w:w="0" w:type="dxa"/>
              <w:right w:w="108" w:type="dxa"/>
            </w:tcMar>
          </w:tcPr>
          <w:p w:rsidR="000054B3" w:rsidRPr="0073166F" w:rsidRDefault="00BF5748" w:rsidP="00164425">
            <w:pPr>
              <w:rPr>
                <w:rStyle w:val="Hyperlink"/>
                <w:rFonts w:cstheme="minorHAnsi"/>
                <w:color w:val="BFBFBF" w:themeColor="background1" w:themeShade="BF"/>
                <w:sz w:val="20"/>
                <w:szCs w:val="20"/>
              </w:rPr>
            </w:pPr>
            <w:hyperlink r:id="rId21" w:history="1">
              <w:r w:rsidR="000054B3" w:rsidRPr="0073166F">
                <w:rPr>
                  <w:rStyle w:val="Hyperlink"/>
                  <w:rFonts w:cstheme="minorHAnsi"/>
                  <w:color w:val="BFBFBF" w:themeColor="background1" w:themeShade="BF"/>
                  <w:sz w:val="20"/>
                  <w:szCs w:val="20"/>
                </w:rPr>
                <w:t xml:space="preserve">carl@pstrust.org </w:t>
              </w:r>
            </w:hyperlink>
          </w:p>
        </w:tc>
      </w:tr>
      <w:tr w:rsidR="000054B3"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tcPr>
          <w:p w:rsidR="000054B3" w:rsidRPr="0073166F" w:rsidRDefault="000054B3" w:rsidP="00164425">
            <w:pPr>
              <w:rPr>
                <w:rFonts w:cstheme="minorHAnsi"/>
                <w:color w:val="BFBFBF" w:themeColor="background1" w:themeShade="BF"/>
                <w:sz w:val="20"/>
                <w:szCs w:val="20"/>
              </w:rPr>
            </w:pPr>
            <w:r w:rsidRPr="0073166F">
              <w:rPr>
                <w:rFonts w:cstheme="minorHAnsi"/>
                <w:color w:val="BFBFBF" w:themeColor="background1" w:themeShade="BF"/>
                <w:sz w:val="20"/>
                <w:szCs w:val="20"/>
              </w:rPr>
              <w:t xml:space="preserve">Gina Greenslate </w:t>
            </w:r>
          </w:p>
        </w:tc>
        <w:tc>
          <w:tcPr>
            <w:tcW w:w="1530" w:type="dxa"/>
            <w:tcBorders>
              <w:top w:val="single" w:sz="8" w:space="0" w:color="C0C0C0"/>
              <w:bottom w:val="single" w:sz="8" w:space="0" w:color="C0C0C0"/>
            </w:tcBorders>
            <w:tcMar>
              <w:top w:w="0" w:type="dxa"/>
              <w:left w:w="108" w:type="dxa"/>
              <w:bottom w:w="0" w:type="dxa"/>
              <w:right w:w="108" w:type="dxa"/>
            </w:tcMar>
          </w:tcPr>
          <w:p w:rsidR="000054B3" w:rsidRPr="0073166F" w:rsidRDefault="000054B3" w:rsidP="00164425">
            <w:pPr>
              <w:rPr>
                <w:rFonts w:cstheme="minorHAnsi"/>
                <w:color w:val="BFBFBF" w:themeColor="background1" w:themeShade="BF"/>
                <w:sz w:val="20"/>
                <w:szCs w:val="20"/>
              </w:rPr>
            </w:pPr>
            <w:r w:rsidRPr="0073166F">
              <w:rPr>
                <w:rFonts w:cstheme="minorHAnsi"/>
                <w:color w:val="BFBFBF" w:themeColor="background1" w:themeShade="BF"/>
                <w:sz w:val="20"/>
                <w:szCs w:val="20"/>
              </w:rPr>
              <w:t xml:space="preserve">API/AOPL </w:t>
            </w:r>
          </w:p>
        </w:tc>
        <w:tc>
          <w:tcPr>
            <w:tcW w:w="2700" w:type="dxa"/>
            <w:tcBorders>
              <w:top w:val="single" w:sz="8" w:space="0" w:color="C0C0C0"/>
              <w:bottom w:val="single" w:sz="8" w:space="0" w:color="C0C0C0"/>
            </w:tcBorders>
            <w:tcMar>
              <w:top w:w="0" w:type="dxa"/>
              <w:left w:w="108" w:type="dxa"/>
              <w:bottom w:w="0" w:type="dxa"/>
              <w:right w:w="108" w:type="dxa"/>
            </w:tcMar>
          </w:tcPr>
          <w:p w:rsidR="000054B3" w:rsidRPr="0073166F" w:rsidRDefault="000054B3" w:rsidP="00164425">
            <w:pPr>
              <w:rPr>
                <w:rFonts w:cstheme="minorHAnsi"/>
                <w:color w:val="BFBFBF" w:themeColor="background1" w:themeShade="BF"/>
                <w:sz w:val="20"/>
                <w:szCs w:val="20"/>
              </w:rPr>
            </w:pPr>
            <w:r w:rsidRPr="0073166F">
              <w:rPr>
                <w:rFonts w:cstheme="minorHAnsi"/>
                <w:color w:val="BFBFBF" w:themeColor="background1" w:themeShade="BF"/>
                <w:sz w:val="20"/>
                <w:szCs w:val="20"/>
              </w:rPr>
              <w:t xml:space="preserve">Panhandle Energy Companies </w:t>
            </w:r>
          </w:p>
        </w:tc>
        <w:tc>
          <w:tcPr>
            <w:tcW w:w="3240" w:type="dxa"/>
            <w:tcBorders>
              <w:top w:val="single" w:sz="8" w:space="0" w:color="C0C0C0"/>
              <w:bottom w:val="single" w:sz="8" w:space="0" w:color="C0C0C0"/>
            </w:tcBorders>
            <w:tcMar>
              <w:top w:w="0" w:type="dxa"/>
              <w:left w:w="108" w:type="dxa"/>
              <w:bottom w:w="0" w:type="dxa"/>
              <w:right w:w="108" w:type="dxa"/>
            </w:tcMar>
          </w:tcPr>
          <w:p w:rsidR="000054B3" w:rsidRPr="0073166F" w:rsidRDefault="00BF5748" w:rsidP="00164425">
            <w:pPr>
              <w:rPr>
                <w:rStyle w:val="Hyperlink"/>
                <w:rFonts w:cstheme="minorHAnsi"/>
                <w:color w:val="BFBFBF" w:themeColor="background1" w:themeShade="BF"/>
                <w:sz w:val="20"/>
                <w:szCs w:val="20"/>
              </w:rPr>
            </w:pPr>
            <w:hyperlink r:id="rId22" w:history="1">
              <w:r w:rsidR="000054B3" w:rsidRPr="0073166F">
                <w:rPr>
                  <w:rStyle w:val="Hyperlink"/>
                  <w:rFonts w:cstheme="minorHAnsi"/>
                  <w:color w:val="BFBFBF" w:themeColor="background1" w:themeShade="BF"/>
                  <w:sz w:val="20"/>
                  <w:szCs w:val="20"/>
                </w:rPr>
                <w:t xml:space="preserve">gina.greenslate@sug.com </w:t>
              </w:r>
            </w:hyperlink>
          </w:p>
        </w:tc>
      </w:tr>
      <w:tr w:rsidR="000054B3"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tcPr>
          <w:p w:rsidR="000054B3" w:rsidRPr="00FA03B5" w:rsidRDefault="000054B3" w:rsidP="00164425">
            <w:pPr>
              <w:rPr>
                <w:rFonts w:cstheme="minorHAnsi"/>
                <w:sz w:val="20"/>
                <w:szCs w:val="20"/>
              </w:rPr>
            </w:pPr>
            <w:r w:rsidRPr="00FA03B5">
              <w:rPr>
                <w:rFonts w:cstheme="minorHAnsi"/>
                <w:sz w:val="20"/>
                <w:szCs w:val="20"/>
              </w:rPr>
              <w:t xml:space="preserve">Terri Larson </w:t>
            </w:r>
          </w:p>
        </w:tc>
        <w:tc>
          <w:tcPr>
            <w:tcW w:w="1530" w:type="dxa"/>
            <w:tcBorders>
              <w:top w:val="single" w:sz="8" w:space="0" w:color="C0C0C0"/>
              <w:bottom w:val="single" w:sz="8" w:space="0" w:color="C0C0C0"/>
            </w:tcBorders>
            <w:tcMar>
              <w:top w:w="0" w:type="dxa"/>
              <w:left w:w="108" w:type="dxa"/>
              <w:bottom w:w="0" w:type="dxa"/>
              <w:right w:w="108" w:type="dxa"/>
            </w:tcMar>
          </w:tcPr>
          <w:p w:rsidR="000054B3" w:rsidRPr="00FA03B5" w:rsidRDefault="000054B3" w:rsidP="00164425">
            <w:pPr>
              <w:rPr>
                <w:rFonts w:cstheme="minorHAnsi"/>
                <w:sz w:val="20"/>
                <w:szCs w:val="20"/>
              </w:rPr>
            </w:pPr>
            <w:r w:rsidRPr="00FA03B5">
              <w:rPr>
                <w:rFonts w:cstheme="minorHAnsi"/>
                <w:sz w:val="20"/>
                <w:szCs w:val="20"/>
              </w:rPr>
              <w:t xml:space="preserve">API/AOPL </w:t>
            </w:r>
          </w:p>
        </w:tc>
        <w:tc>
          <w:tcPr>
            <w:tcW w:w="2700" w:type="dxa"/>
            <w:tcBorders>
              <w:top w:val="single" w:sz="8" w:space="0" w:color="C0C0C0"/>
              <w:bottom w:val="single" w:sz="8" w:space="0" w:color="C0C0C0"/>
            </w:tcBorders>
            <w:tcMar>
              <w:top w:w="0" w:type="dxa"/>
              <w:left w:w="108" w:type="dxa"/>
              <w:bottom w:w="0" w:type="dxa"/>
              <w:right w:w="108" w:type="dxa"/>
            </w:tcMar>
          </w:tcPr>
          <w:p w:rsidR="000054B3" w:rsidRPr="00FA03B5" w:rsidRDefault="000054B3" w:rsidP="00164425">
            <w:pPr>
              <w:rPr>
                <w:rFonts w:cstheme="minorHAnsi"/>
                <w:sz w:val="20"/>
                <w:szCs w:val="20"/>
              </w:rPr>
            </w:pPr>
            <w:r w:rsidRPr="00FA03B5">
              <w:rPr>
                <w:rFonts w:cstheme="minorHAnsi"/>
                <w:sz w:val="20"/>
                <w:szCs w:val="20"/>
              </w:rPr>
              <w:t>Enbridge Energy Company</w:t>
            </w:r>
          </w:p>
        </w:tc>
        <w:tc>
          <w:tcPr>
            <w:tcW w:w="3240" w:type="dxa"/>
            <w:tcBorders>
              <w:top w:val="single" w:sz="8" w:space="0" w:color="C0C0C0"/>
              <w:bottom w:val="single" w:sz="8" w:space="0" w:color="C0C0C0"/>
            </w:tcBorders>
            <w:tcMar>
              <w:top w:w="0" w:type="dxa"/>
              <w:left w:w="108" w:type="dxa"/>
              <w:bottom w:w="0" w:type="dxa"/>
              <w:right w:w="108" w:type="dxa"/>
            </w:tcMar>
          </w:tcPr>
          <w:p w:rsidR="000054B3" w:rsidRPr="000A6AF7" w:rsidRDefault="00BF5748" w:rsidP="00164425">
            <w:pPr>
              <w:rPr>
                <w:rStyle w:val="Hyperlink"/>
                <w:rFonts w:cstheme="minorHAnsi"/>
                <w:color w:val="BFBFBF" w:themeColor="background1" w:themeShade="BF"/>
                <w:sz w:val="20"/>
                <w:szCs w:val="20"/>
              </w:rPr>
            </w:pPr>
            <w:hyperlink r:id="rId23" w:history="1">
              <w:r w:rsidR="000054B3" w:rsidRPr="00FA03B5">
                <w:rPr>
                  <w:rStyle w:val="Hyperlink"/>
                  <w:rFonts w:cstheme="minorHAnsi"/>
                  <w:sz w:val="20"/>
                  <w:szCs w:val="20"/>
                </w:rPr>
                <w:t>Terri.larson@enbridge.com</w:t>
              </w:r>
              <w:r w:rsidR="000054B3" w:rsidRPr="0026730E">
                <w:rPr>
                  <w:rStyle w:val="Hyperlink"/>
                  <w:rFonts w:cstheme="minorHAnsi"/>
                  <w:color w:val="BFBFBF" w:themeColor="background1" w:themeShade="BF"/>
                  <w:sz w:val="20"/>
                  <w:szCs w:val="20"/>
                </w:rPr>
                <w:t xml:space="preserve"> </w:t>
              </w:r>
            </w:hyperlink>
          </w:p>
        </w:tc>
      </w:tr>
      <w:tr w:rsidR="000054B3"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tcPr>
          <w:p w:rsidR="000054B3" w:rsidRPr="006D32E7" w:rsidRDefault="000054B3" w:rsidP="00164425">
            <w:pPr>
              <w:rPr>
                <w:rFonts w:cstheme="minorHAnsi"/>
                <w:color w:val="BFBFBF" w:themeColor="background1" w:themeShade="BF"/>
                <w:sz w:val="20"/>
                <w:szCs w:val="20"/>
              </w:rPr>
            </w:pPr>
            <w:r w:rsidRPr="006D32E7">
              <w:rPr>
                <w:rFonts w:cstheme="minorHAnsi"/>
                <w:color w:val="BFBFBF" w:themeColor="background1" w:themeShade="BF"/>
                <w:sz w:val="20"/>
                <w:szCs w:val="20"/>
              </w:rPr>
              <w:t>Phil Bennett</w:t>
            </w:r>
          </w:p>
        </w:tc>
        <w:tc>
          <w:tcPr>
            <w:tcW w:w="1530" w:type="dxa"/>
            <w:tcBorders>
              <w:top w:val="single" w:sz="8" w:space="0" w:color="C0C0C0"/>
              <w:bottom w:val="single" w:sz="8" w:space="0" w:color="C0C0C0"/>
            </w:tcBorders>
            <w:tcMar>
              <w:top w:w="0" w:type="dxa"/>
              <w:left w:w="108" w:type="dxa"/>
              <w:bottom w:w="0" w:type="dxa"/>
              <w:right w:w="108" w:type="dxa"/>
            </w:tcMar>
          </w:tcPr>
          <w:p w:rsidR="000054B3" w:rsidRPr="006D32E7" w:rsidRDefault="000054B3" w:rsidP="00164425">
            <w:pPr>
              <w:rPr>
                <w:rFonts w:cstheme="minorHAnsi"/>
                <w:color w:val="BFBFBF" w:themeColor="background1" w:themeShade="BF"/>
                <w:sz w:val="20"/>
                <w:szCs w:val="20"/>
              </w:rPr>
            </w:pPr>
            <w:r w:rsidRPr="006D32E7">
              <w:rPr>
                <w:rFonts w:cstheme="minorHAnsi"/>
                <w:color w:val="BFBFBF" w:themeColor="background1" w:themeShade="BF"/>
                <w:sz w:val="20"/>
                <w:szCs w:val="20"/>
              </w:rPr>
              <w:t xml:space="preserve">AGA </w:t>
            </w:r>
          </w:p>
        </w:tc>
        <w:tc>
          <w:tcPr>
            <w:tcW w:w="2700" w:type="dxa"/>
            <w:tcBorders>
              <w:top w:val="single" w:sz="8" w:space="0" w:color="C0C0C0"/>
              <w:bottom w:val="single" w:sz="8" w:space="0" w:color="C0C0C0"/>
            </w:tcBorders>
            <w:tcMar>
              <w:top w:w="0" w:type="dxa"/>
              <w:left w:w="108" w:type="dxa"/>
              <w:bottom w:w="0" w:type="dxa"/>
              <w:right w:w="108" w:type="dxa"/>
            </w:tcMar>
          </w:tcPr>
          <w:p w:rsidR="000054B3" w:rsidRPr="006D32E7" w:rsidRDefault="000054B3" w:rsidP="00164425">
            <w:pPr>
              <w:rPr>
                <w:rFonts w:cstheme="minorHAnsi"/>
                <w:color w:val="BFBFBF" w:themeColor="background1" w:themeShade="BF"/>
                <w:sz w:val="20"/>
                <w:szCs w:val="20"/>
              </w:rPr>
            </w:pPr>
            <w:r w:rsidRPr="006D32E7">
              <w:rPr>
                <w:rFonts w:cstheme="minorHAnsi"/>
                <w:color w:val="BFBFBF" w:themeColor="background1" w:themeShade="BF"/>
                <w:sz w:val="20"/>
                <w:szCs w:val="20"/>
              </w:rPr>
              <w:t>American Gas Association</w:t>
            </w:r>
          </w:p>
        </w:tc>
        <w:tc>
          <w:tcPr>
            <w:tcW w:w="3240" w:type="dxa"/>
            <w:tcBorders>
              <w:top w:val="single" w:sz="8" w:space="0" w:color="C0C0C0"/>
              <w:bottom w:val="single" w:sz="8" w:space="0" w:color="C0C0C0"/>
            </w:tcBorders>
            <w:tcMar>
              <w:top w:w="0" w:type="dxa"/>
              <w:left w:w="108" w:type="dxa"/>
              <w:bottom w:w="0" w:type="dxa"/>
              <w:right w:w="108" w:type="dxa"/>
            </w:tcMar>
          </w:tcPr>
          <w:p w:rsidR="000054B3" w:rsidRPr="0026730E" w:rsidRDefault="00BF5748" w:rsidP="00164425">
            <w:pPr>
              <w:rPr>
                <w:rStyle w:val="Hyperlink"/>
                <w:rFonts w:cstheme="minorHAnsi"/>
                <w:color w:val="BFBFBF" w:themeColor="background1" w:themeShade="BF"/>
                <w:sz w:val="20"/>
                <w:szCs w:val="20"/>
              </w:rPr>
            </w:pPr>
            <w:hyperlink r:id="rId24" w:history="1">
              <w:r w:rsidR="000054B3" w:rsidRPr="006D32E7">
                <w:rPr>
                  <w:rStyle w:val="Hyperlink"/>
                  <w:rFonts w:cstheme="minorHAnsi"/>
                  <w:color w:val="BFBFBF" w:themeColor="background1" w:themeShade="BF"/>
                  <w:sz w:val="20"/>
                  <w:szCs w:val="20"/>
                </w:rPr>
                <w:t>pbennett@aga.org</w:t>
              </w:r>
            </w:hyperlink>
          </w:p>
        </w:tc>
      </w:tr>
      <w:tr w:rsidR="00B92364"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tcPr>
          <w:p w:rsidR="00B92364" w:rsidRPr="00C91892" w:rsidRDefault="00B92364" w:rsidP="00164425">
            <w:pPr>
              <w:rPr>
                <w:rFonts w:cstheme="minorHAnsi"/>
                <w:sz w:val="20"/>
                <w:szCs w:val="20"/>
              </w:rPr>
            </w:pPr>
            <w:r w:rsidRPr="00C91892">
              <w:rPr>
                <w:rFonts w:cstheme="minorHAnsi"/>
                <w:sz w:val="20"/>
                <w:szCs w:val="20"/>
              </w:rPr>
              <w:t>Dan Dana</w:t>
            </w:r>
          </w:p>
        </w:tc>
        <w:tc>
          <w:tcPr>
            <w:tcW w:w="1530" w:type="dxa"/>
            <w:tcBorders>
              <w:top w:val="single" w:sz="8" w:space="0" w:color="C0C0C0"/>
              <w:bottom w:val="single" w:sz="8" w:space="0" w:color="C0C0C0"/>
            </w:tcBorders>
            <w:tcMar>
              <w:top w:w="0" w:type="dxa"/>
              <w:left w:w="108" w:type="dxa"/>
              <w:bottom w:w="0" w:type="dxa"/>
              <w:right w:w="108" w:type="dxa"/>
            </w:tcMar>
          </w:tcPr>
          <w:p w:rsidR="00B92364" w:rsidRPr="00C91892" w:rsidRDefault="00B92364" w:rsidP="00164425">
            <w:pPr>
              <w:rPr>
                <w:rFonts w:cstheme="minorHAnsi"/>
                <w:sz w:val="20"/>
                <w:szCs w:val="20"/>
              </w:rPr>
            </w:pPr>
            <w:r w:rsidRPr="00C91892">
              <w:rPr>
                <w:rFonts w:cstheme="minorHAnsi"/>
                <w:sz w:val="20"/>
                <w:szCs w:val="20"/>
              </w:rPr>
              <w:t>AGA</w:t>
            </w:r>
          </w:p>
        </w:tc>
        <w:tc>
          <w:tcPr>
            <w:tcW w:w="2700" w:type="dxa"/>
            <w:tcBorders>
              <w:top w:val="single" w:sz="8" w:space="0" w:color="C0C0C0"/>
              <w:bottom w:val="single" w:sz="8" w:space="0" w:color="C0C0C0"/>
            </w:tcBorders>
            <w:tcMar>
              <w:top w:w="0" w:type="dxa"/>
              <w:left w:w="108" w:type="dxa"/>
              <w:bottom w:w="0" w:type="dxa"/>
              <w:right w:w="108" w:type="dxa"/>
            </w:tcMar>
          </w:tcPr>
          <w:p w:rsidR="00B92364" w:rsidRPr="00C91892" w:rsidRDefault="00B92364" w:rsidP="00164425">
            <w:pPr>
              <w:rPr>
                <w:rFonts w:cstheme="minorHAnsi"/>
                <w:sz w:val="20"/>
                <w:szCs w:val="20"/>
              </w:rPr>
            </w:pPr>
            <w:proofErr w:type="spellStart"/>
            <w:r w:rsidRPr="00C91892">
              <w:rPr>
                <w:rFonts w:cstheme="minorHAnsi"/>
                <w:sz w:val="20"/>
                <w:szCs w:val="20"/>
              </w:rPr>
              <w:t>Vectren</w:t>
            </w:r>
            <w:proofErr w:type="spellEnd"/>
          </w:p>
        </w:tc>
        <w:tc>
          <w:tcPr>
            <w:tcW w:w="3240" w:type="dxa"/>
            <w:tcBorders>
              <w:top w:val="single" w:sz="8" w:space="0" w:color="C0C0C0"/>
              <w:bottom w:val="single" w:sz="8" w:space="0" w:color="C0C0C0"/>
            </w:tcBorders>
            <w:tcMar>
              <w:top w:w="0" w:type="dxa"/>
              <w:left w:w="108" w:type="dxa"/>
              <w:bottom w:w="0" w:type="dxa"/>
              <w:right w:w="108" w:type="dxa"/>
            </w:tcMar>
          </w:tcPr>
          <w:p w:rsidR="00B92364" w:rsidRDefault="00B92364" w:rsidP="00164425">
            <w:r w:rsidRPr="0073166F">
              <w:rPr>
                <w:rStyle w:val="Hyperlink"/>
                <w:rFonts w:cstheme="minorHAnsi"/>
                <w:sz w:val="20"/>
                <w:szCs w:val="20"/>
              </w:rPr>
              <w:t>ddana@Vectren.com</w:t>
            </w:r>
          </w:p>
        </w:tc>
      </w:tr>
      <w:tr w:rsidR="000054B3"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tcPr>
          <w:p w:rsidR="000054B3" w:rsidRPr="006D32E7" w:rsidRDefault="000054B3" w:rsidP="00164425">
            <w:pPr>
              <w:rPr>
                <w:rFonts w:cstheme="minorHAnsi"/>
                <w:color w:val="BFBFBF" w:themeColor="background1" w:themeShade="BF"/>
                <w:sz w:val="20"/>
                <w:szCs w:val="20"/>
              </w:rPr>
            </w:pPr>
            <w:r w:rsidRPr="006D32E7">
              <w:rPr>
                <w:rFonts w:cstheme="minorHAnsi"/>
                <w:color w:val="BFBFBF" w:themeColor="background1" w:themeShade="BF"/>
                <w:sz w:val="20"/>
                <w:szCs w:val="20"/>
              </w:rPr>
              <w:t xml:space="preserve">Lydia </w:t>
            </w:r>
            <w:proofErr w:type="spellStart"/>
            <w:r w:rsidRPr="006D32E7">
              <w:rPr>
                <w:rFonts w:cstheme="minorHAnsi"/>
                <w:color w:val="BFBFBF" w:themeColor="background1" w:themeShade="BF"/>
                <w:sz w:val="20"/>
                <w:szCs w:val="20"/>
              </w:rPr>
              <w:t>Meiqs</w:t>
            </w:r>
            <w:proofErr w:type="spellEnd"/>
          </w:p>
        </w:tc>
        <w:tc>
          <w:tcPr>
            <w:tcW w:w="1530" w:type="dxa"/>
            <w:tcBorders>
              <w:top w:val="single" w:sz="8" w:space="0" w:color="C0C0C0"/>
              <w:bottom w:val="single" w:sz="8" w:space="0" w:color="C0C0C0"/>
            </w:tcBorders>
            <w:tcMar>
              <w:top w:w="0" w:type="dxa"/>
              <w:left w:w="108" w:type="dxa"/>
              <w:bottom w:w="0" w:type="dxa"/>
              <w:right w:w="108" w:type="dxa"/>
            </w:tcMar>
          </w:tcPr>
          <w:p w:rsidR="000054B3" w:rsidRPr="006D32E7" w:rsidRDefault="000054B3" w:rsidP="00164425">
            <w:pPr>
              <w:rPr>
                <w:rFonts w:cstheme="minorHAnsi"/>
                <w:color w:val="BFBFBF" w:themeColor="background1" w:themeShade="BF"/>
                <w:sz w:val="20"/>
                <w:szCs w:val="20"/>
              </w:rPr>
            </w:pPr>
            <w:r w:rsidRPr="006D32E7">
              <w:rPr>
                <w:rFonts w:cstheme="minorHAnsi"/>
                <w:color w:val="BFBFBF" w:themeColor="background1" w:themeShade="BF"/>
                <w:sz w:val="20"/>
                <w:szCs w:val="20"/>
              </w:rPr>
              <w:t xml:space="preserve">AGA </w:t>
            </w:r>
          </w:p>
        </w:tc>
        <w:tc>
          <w:tcPr>
            <w:tcW w:w="2700" w:type="dxa"/>
            <w:tcBorders>
              <w:top w:val="single" w:sz="8" w:space="0" w:color="C0C0C0"/>
              <w:bottom w:val="single" w:sz="8" w:space="0" w:color="C0C0C0"/>
            </w:tcBorders>
            <w:tcMar>
              <w:top w:w="0" w:type="dxa"/>
              <w:left w:w="108" w:type="dxa"/>
              <w:bottom w:w="0" w:type="dxa"/>
              <w:right w:w="108" w:type="dxa"/>
            </w:tcMar>
          </w:tcPr>
          <w:p w:rsidR="000054B3" w:rsidRPr="006D32E7" w:rsidRDefault="000054B3" w:rsidP="00164425">
            <w:pPr>
              <w:rPr>
                <w:rFonts w:cstheme="minorHAnsi"/>
                <w:color w:val="BFBFBF" w:themeColor="background1" w:themeShade="BF"/>
                <w:sz w:val="20"/>
                <w:szCs w:val="20"/>
              </w:rPr>
            </w:pPr>
            <w:r w:rsidRPr="006D32E7">
              <w:rPr>
                <w:rFonts w:cstheme="minorHAnsi"/>
                <w:color w:val="BFBFBF" w:themeColor="background1" w:themeShade="BF"/>
                <w:sz w:val="20"/>
                <w:szCs w:val="20"/>
              </w:rPr>
              <w:t>American Gas Association</w:t>
            </w:r>
          </w:p>
        </w:tc>
        <w:tc>
          <w:tcPr>
            <w:tcW w:w="3240" w:type="dxa"/>
            <w:tcBorders>
              <w:top w:val="single" w:sz="8" w:space="0" w:color="C0C0C0"/>
              <w:bottom w:val="single" w:sz="8" w:space="0" w:color="C0C0C0"/>
            </w:tcBorders>
            <w:tcMar>
              <w:top w:w="0" w:type="dxa"/>
              <w:left w:w="108" w:type="dxa"/>
              <w:bottom w:w="0" w:type="dxa"/>
              <w:right w:w="108" w:type="dxa"/>
            </w:tcMar>
          </w:tcPr>
          <w:p w:rsidR="000054B3" w:rsidRPr="0026730E" w:rsidRDefault="00BF5748" w:rsidP="00164425">
            <w:pPr>
              <w:rPr>
                <w:rStyle w:val="Hyperlink"/>
                <w:rFonts w:cstheme="minorHAnsi"/>
                <w:color w:val="BFBFBF" w:themeColor="background1" w:themeShade="BF"/>
                <w:sz w:val="20"/>
                <w:szCs w:val="20"/>
              </w:rPr>
            </w:pPr>
            <w:hyperlink r:id="rId25" w:history="1">
              <w:r w:rsidR="000054B3" w:rsidRPr="006D32E7">
                <w:rPr>
                  <w:rStyle w:val="Hyperlink"/>
                  <w:rFonts w:cstheme="minorHAnsi"/>
                  <w:color w:val="BFBFBF" w:themeColor="background1" w:themeShade="BF"/>
                  <w:sz w:val="20"/>
                  <w:szCs w:val="20"/>
                </w:rPr>
                <w:t>Lmeiqs@aga.org</w:t>
              </w:r>
            </w:hyperlink>
          </w:p>
        </w:tc>
      </w:tr>
      <w:tr w:rsidR="000054B3"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tcPr>
          <w:p w:rsidR="000054B3" w:rsidRPr="00C91892" w:rsidRDefault="000054B3" w:rsidP="00164425">
            <w:pPr>
              <w:rPr>
                <w:rFonts w:cstheme="minorHAnsi"/>
                <w:sz w:val="20"/>
                <w:szCs w:val="20"/>
              </w:rPr>
            </w:pPr>
            <w:r w:rsidRPr="00C91892">
              <w:rPr>
                <w:rFonts w:cstheme="minorHAnsi"/>
                <w:sz w:val="20"/>
                <w:szCs w:val="20"/>
              </w:rPr>
              <w:t xml:space="preserve">Susan Waller </w:t>
            </w:r>
          </w:p>
        </w:tc>
        <w:tc>
          <w:tcPr>
            <w:tcW w:w="1530" w:type="dxa"/>
            <w:tcBorders>
              <w:top w:val="single" w:sz="8" w:space="0" w:color="C0C0C0"/>
              <w:bottom w:val="single" w:sz="8" w:space="0" w:color="C0C0C0"/>
            </w:tcBorders>
            <w:tcMar>
              <w:top w:w="0" w:type="dxa"/>
              <w:left w:w="108" w:type="dxa"/>
              <w:bottom w:w="0" w:type="dxa"/>
              <w:right w:w="108" w:type="dxa"/>
            </w:tcMar>
          </w:tcPr>
          <w:p w:rsidR="000054B3" w:rsidRPr="00C91892" w:rsidRDefault="000054B3" w:rsidP="00164425">
            <w:pPr>
              <w:rPr>
                <w:rFonts w:cstheme="minorHAnsi"/>
                <w:sz w:val="20"/>
                <w:szCs w:val="20"/>
              </w:rPr>
            </w:pPr>
            <w:r w:rsidRPr="00C91892">
              <w:rPr>
                <w:rFonts w:cstheme="minorHAnsi"/>
                <w:sz w:val="20"/>
                <w:szCs w:val="20"/>
              </w:rPr>
              <w:t xml:space="preserve">INGAA </w:t>
            </w:r>
          </w:p>
        </w:tc>
        <w:tc>
          <w:tcPr>
            <w:tcW w:w="2700" w:type="dxa"/>
            <w:tcBorders>
              <w:top w:val="single" w:sz="8" w:space="0" w:color="C0C0C0"/>
              <w:bottom w:val="single" w:sz="8" w:space="0" w:color="C0C0C0"/>
            </w:tcBorders>
            <w:tcMar>
              <w:top w:w="0" w:type="dxa"/>
              <w:left w:w="108" w:type="dxa"/>
              <w:bottom w:w="0" w:type="dxa"/>
              <w:right w:w="108" w:type="dxa"/>
            </w:tcMar>
          </w:tcPr>
          <w:p w:rsidR="000054B3" w:rsidRPr="00C91892" w:rsidRDefault="000054B3" w:rsidP="00164425">
            <w:pPr>
              <w:rPr>
                <w:rFonts w:cstheme="minorHAnsi"/>
                <w:sz w:val="20"/>
                <w:szCs w:val="20"/>
              </w:rPr>
            </w:pPr>
            <w:r w:rsidRPr="00C91892">
              <w:rPr>
                <w:rFonts w:cstheme="minorHAnsi"/>
                <w:sz w:val="20"/>
                <w:szCs w:val="20"/>
              </w:rPr>
              <w:t>Spectra Energy</w:t>
            </w:r>
          </w:p>
        </w:tc>
        <w:tc>
          <w:tcPr>
            <w:tcW w:w="3240" w:type="dxa"/>
            <w:tcBorders>
              <w:top w:val="single" w:sz="8" w:space="0" w:color="C0C0C0"/>
              <w:bottom w:val="single" w:sz="8" w:space="0" w:color="C0C0C0"/>
            </w:tcBorders>
            <w:tcMar>
              <w:top w:w="0" w:type="dxa"/>
              <w:left w:w="108" w:type="dxa"/>
              <w:bottom w:w="0" w:type="dxa"/>
              <w:right w:w="108" w:type="dxa"/>
            </w:tcMar>
          </w:tcPr>
          <w:p w:rsidR="000054B3" w:rsidRPr="000A6AF7" w:rsidRDefault="00BF5748" w:rsidP="00164425">
            <w:pPr>
              <w:rPr>
                <w:rStyle w:val="Hyperlink"/>
                <w:rFonts w:cstheme="minorHAnsi"/>
                <w:color w:val="BFBFBF" w:themeColor="background1" w:themeShade="BF"/>
                <w:sz w:val="20"/>
                <w:szCs w:val="20"/>
              </w:rPr>
            </w:pPr>
            <w:hyperlink r:id="rId26" w:history="1">
              <w:r w:rsidR="000054B3" w:rsidRPr="00C91892">
                <w:rPr>
                  <w:rStyle w:val="Hyperlink"/>
                  <w:rFonts w:cstheme="minorHAnsi"/>
                  <w:sz w:val="20"/>
                  <w:szCs w:val="20"/>
                </w:rPr>
                <w:t xml:space="preserve">SDWaller@spectraenergy.com </w:t>
              </w:r>
            </w:hyperlink>
          </w:p>
        </w:tc>
      </w:tr>
      <w:tr w:rsidR="00DB564C"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tcPr>
          <w:p w:rsidR="00DB564C" w:rsidRPr="00BE0884" w:rsidRDefault="00DB564C" w:rsidP="00164425">
            <w:pPr>
              <w:rPr>
                <w:rFonts w:cstheme="minorHAnsi"/>
                <w:sz w:val="20"/>
                <w:szCs w:val="20"/>
              </w:rPr>
            </w:pPr>
            <w:r w:rsidRPr="00BE0884">
              <w:rPr>
                <w:rFonts w:cstheme="minorHAnsi"/>
                <w:sz w:val="20"/>
                <w:szCs w:val="20"/>
              </w:rPr>
              <w:t>Andrea Grover</w:t>
            </w:r>
          </w:p>
        </w:tc>
        <w:tc>
          <w:tcPr>
            <w:tcW w:w="1530" w:type="dxa"/>
            <w:tcBorders>
              <w:top w:val="single" w:sz="8" w:space="0" w:color="C0C0C0"/>
              <w:bottom w:val="single" w:sz="8" w:space="0" w:color="C0C0C0"/>
            </w:tcBorders>
            <w:tcMar>
              <w:top w:w="0" w:type="dxa"/>
              <w:left w:w="108" w:type="dxa"/>
              <w:bottom w:w="0" w:type="dxa"/>
              <w:right w:w="108" w:type="dxa"/>
            </w:tcMar>
          </w:tcPr>
          <w:p w:rsidR="00DB564C" w:rsidRPr="00BE0884" w:rsidRDefault="00DB564C" w:rsidP="0075680D">
            <w:pPr>
              <w:rPr>
                <w:rFonts w:cstheme="minorHAnsi"/>
                <w:sz w:val="20"/>
                <w:szCs w:val="20"/>
              </w:rPr>
            </w:pPr>
            <w:r w:rsidRPr="00BE0884">
              <w:rPr>
                <w:rFonts w:cstheme="minorHAnsi"/>
                <w:sz w:val="20"/>
                <w:szCs w:val="20"/>
              </w:rPr>
              <w:t xml:space="preserve">INGAA </w:t>
            </w:r>
          </w:p>
        </w:tc>
        <w:tc>
          <w:tcPr>
            <w:tcW w:w="2700" w:type="dxa"/>
            <w:tcBorders>
              <w:top w:val="single" w:sz="8" w:space="0" w:color="C0C0C0"/>
              <w:bottom w:val="single" w:sz="8" w:space="0" w:color="C0C0C0"/>
            </w:tcBorders>
            <w:tcMar>
              <w:top w:w="0" w:type="dxa"/>
              <w:left w:w="108" w:type="dxa"/>
              <w:bottom w:w="0" w:type="dxa"/>
              <w:right w:w="108" w:type="dxa"/>
            </w:tcMar>
          </w:tcPr>
          <w:p w:rsidR="00DB564C" w:rsidRPr="00BE0884" w:rsidRDefault="00DB564C" w:rsidP="0075680D">
            <w:pPr>
              <w:rPr>
                <w:rFonts w:cstheme="minorHAnsi"/>
                <w:sz w:val="20"/>
                <w:szCs w:val="20"/>
              </w:rPr>
            </w:pPr>
            <w:r w:rsidRPr="00BE0884">
              <w:rPr>
                <w:rFonts w:cstheme="minorHAnsi"/>
                <w:sz w:val="20"/>
                <w:szCs w:val="20"/>
              </w:rPr>
              <w:t>Spectra Energy</w:t>
            </w:r>
          </w:p>
        </w:tc>
        <w:tc>
          <w:tcPr>
            <w:tcW w:w="3240" w:type="dxa"/>
            <w:tcBorders>
              <w:top w:val="single" w:sz="8" w:space="0" w:color="C0C0C0"/>
              <w:bottom w:val="single" w:sz="8" w:space="0" w:color="C0C0C0"/>
            </w:tcBorders>
            <w:tcMar>
              <w:top w:w="0" w:type="dxa"/>
              <w:left w:w="108" w:type="dxa"/>
              <w:bottom w:w="0" w:type="dxa"/>
              <w:right w:w="108" w:type="dxa"/>
            </w:tcMar>
          </w:tcPr>
          <w:p w:rsidR="00DB564C" w:rsidRPr="0026730E" w:rsidRDefault="00BF5748" w:rsidP="00164425">
            <w:pPr>
              <w:rPr>
                <w:rStyle w:val="Hyperlink"/>
                <w:rFonts w:cstheme="minorHAnsi"/>
                <w:color w:val="BFBFBF" w:themeColor="background1" w:themeShade="BF"/>
                <w:sz w:val="20"/>
                <w:szCs w:val="20"/>
              </w:rPr>
            </w:pPr>
            <w:hyperlink r:id="rId27" w:history="1">
              <w:r w:rsidR="00DB564C" w:rsidRPr="00BE0884">
                <w:rPr>
                  <w:rStyle w:val="Hyperlink"/>
                  <w:rFonts w:cstheme="minorHAnsi"/>
                  <w:sz w:val="20"/>
                  <w:szCs w:val="20"/>
                </w:rPr>
                <w:t>ADGrover@spectraenergy.com</w:t>
              </w:r>
            </w:hyperlink>
            <w:r w:rsidR="00DB564C" w:rsidRPr="0026730E">
              <w:rPr>
                <w:rStyle w:val="Hyperlink"/>
                <w:rFonts w:cstheme="minorHAnsi"/>
                <w:color w:val="BFBFBF" w:themeColor="background1" w:themeShade="BF"/>
                <w:sz w:val="20"/>
                <w:szCs w:val="20"/>
              </w:rPr>
              <w:t xml:space="preserve"> </w:t>
            </w:r>
          </w:p>
        </w:tc>
      </w:tr>
      <w:tr w:rsidR="00DB564C"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tcPr>
          <w:p w:rsidR="00DB564C" w:rsidRPr="00FA03B5" w:rsidRDefault="00DB564C" w:rsidP="00164425">
            <w:pPr>
              <w:rPr>
                <w:rFonts w:cstheme="minorHAnsi"/>
                <w:sz w:val="20"/>
                <w:szCs w:val="20"/>
              </w:rPr>
            </w:pPr>
            <w:r w:rsidRPr="00FA03B5">
              <w:rPr>
                <w:rFonts w:cstheme="minorHAnsi"/>
                <w:sz w:val="20"/>
                <w:szCs w:val="20"/>
              </w:rPr>
              <w:t>Dwayne Teschendorf</w:t>
            </w:r>
          </w:p>
        </w:tc>
        <w:tc>
          <w:tcPr>
            <w:tcW w:w="1530" w:type="dxa"/>
            <w:tcBorders>
              <w:top w:val="single" w:sz="8" w:space="0" w:color="C0C0C0"/>
              <w:bottom w:val="single" w:sz="8" w:space="0" w:color="C0C0C0"/>
            </w:tcBorders>
            <w:tcMar>
              <w:top w:w="0" w:type="dxa"/>
              <w:left w:w="108" w:type="dxa"/>
              <w:bottom w:w="0" w:type="dxa"/>
              <w:right w:w="108" w:type="dxa"/>
            </w:tcMar>
          </w:tcPr>
          <w:p w:rsidR="00DB564C" w:rsidRPr="00FA03B5" w:rsidRDefault="00DB564C" w:rsidP="00164425">
            <w:pPr>
              <w:rPr>
                <w:rFonts w:cstheme="minorHAnsi"/>
                <w:sz w:val="20"/>
                <w:szCs w:val="20"/>
              </w:rPr>
            </w:pPr>
            <w:r w:rsidRPr="00FA03B5">
              <w:rPr>
                <w:rFonts w:cstheme="minorHAnsi"/>
                <w:sz w:val="20"/>
                <w:szCs w:val="20"/>
              </w:rPr>
              <w:t xml:space="preserve">INGAA </w:t>
            </w:r>
          </w:p>
        </w:tc>
        <w:tc>
          <w:tcPr>
            <w:tcW w:w="2700" w:type="dxa"/>
            <w:tcBorders>
              <w:top w:val="single" w:sz="8" w:space="0" w:color="C0C0C0"/>
              <w:bottom w:val="single" w:sz="8" w:space="0" w:color="C0C0C0"/>
            </w:tcBorders>
            <w:tcMar>
              <w:top w:w="0" w:type="dxa"/>
              <w:left w:w="108" w:type="dxa"/>
              <w:bottom w:w="0" w:type="dxa"/>
              <w:right w:w="108" w:type="dxa"/>
            </w:tcMar>
          </w:tcPr>
          <w:p w:rsidR="00DB564C" w:rsidRPr="00FA03B5" w:rsidRDefault="00DB564C" w:rsidP="00164425">
            <w:pPr>
              <w:rPr>
                <w:rFonts w:cstheme="minorHAnsi"/>
                <w:sz w:val="20"/>
                <w:szCs w:val="20"/>
              </w:rPr>
            </w:pPr>
            <w:r w:rsidRPr="00FA03B5">
              <w:rPr>
                <w:rFonts w:cstheme="minorHAnsi"/>
                <w:sz w:val="20"/>
                <w:szCs w:val="20"/>
              </w:rPr>
              <w:t>Spectra Energy</w:t>
            </w:r>
          </w:p>
        </w:tc>
        <w:tc>
          <w:tcPr>
            <w:tcW w:w="3240" w:type="dxa"/>
            <w:tcBorders>
              <w:top w:val="single" w:sz="8" w:space="0" w:color="C0C0C0"/>
              <w:bottom w:val="single" w:sz="8" w:space="0" w:color="C0C0C0"/>
            </w:tcBorders>
            <w:tcMar>
              <w:top w:w="0" w:type="dxa"/>
              <w:left w:w="108" w:type="dxa"/>
              <w:bottom w:w="0" w:type="dxa"/>
              <w:right w:w="108" w:type="dxa"/>
            </w:tcMar>
          </w:tcPr>
          <w:p w:rsidR="00DB564C" w:rsidRPr="000A6AF7" w:rsidRDefault="00BF5748" w:rsidP="00164425">
            <w:pPr>
              <w:rPr>
                <w:rStyle w:val="Hyperlink"/>
                <w:rFonts w:cstheme="minorHAnsi"/>
                <w:color w:val="BFBFBF" w:themeColor="background1" w:themeShade="BF"/>
                <w:sz w:val="20"/>
                <w:szCs w:val="20"/>
              </w:rPr>
            </w:pPr>
            <w:hyperlink r:id="rId28" w:history="1">
              <w:r w:rsidR="00DB564C" w:rsidRPr="00FA03B5">
                <w:rPr>
                  <w:rStyle w:val="Hyperlink"/>
                  <w:rFonts w:cstheme="minorHAnsi"/>
                  <w:sz w:val="20"/>
                  <w:szCs w:val="20"/>
                </w:rPr>
                <w:t xml:space="preserve">DETeschendorf@spectraenergy.com </w:t>
              </w:r>
            </w:hyperlink>
          </w:p>
        </w:tc>
      </w:tr>
      <w:tr w:rsidR="00DB564C"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tcPr>
          <w:p w:rsidR="00DB564C" w:rsidRPr="00C91892" w:rsidRDefault="00DB564C" w:rsidP="00164425">
            <w:pPr>
              <w:rPr>
                <w:rFonts w:cstheme="minorHAnsi"/>
                <w:sz w:val="20"/>
                <w:szCs w:val="20"/>
              </w:rPr>
            </w:pPr>
            <w:r w:rsidRPr="00C91892">
              <w:rPr>
                <w:rFonts w:cstheme="minorHAnsi"/>
                <w:sz w:val="20"/>
                <w:szCs w:val="20"/>
              </w:rPr>
              <w:t xml:space="preserve">Amber Pappas </w:t>
            </w:r>
          </w:p>
        </w:tc>
        <w:tc>
          <w:tcPr>
            <w:tcW w:w="1530" w:type="dxa"/>
            <w:tcBorders>
              <w:top w:val="single" w:sz="8" w:space="0" w:color="C0C0C0"/>
              <w:bottom w:val="single" w:sz="8" w:space="0" w:color="C0C0C0"/>
            </w:tcBorders>
            <w:tcMar>
              <w:top w:w="0" w:type="dxa"/>
              <w:left w:w="108" w:type="dxa"/>
              <w:bottom w:w="0" w:type="dxa"/>
              <w:right w:w="108" w:type="dxa"/>
            </w:tcMar>
          </w:tcPr>
          <w:p w:rsidR="00DB564C" w:rsidRPr="00C91892" w:rsidRDefault="00DB564C" w:rsidP="00164425">
            <w:pPr>
              <w:rPr>
                <w:rFonts w:cstheme="minorHAnsi"/>
                <w:sz w:val="20"/>
                <w:szCs w:val="20"/>
              </w:rPr>
            </w:pPr>
            <w:r w:rsidRPr="00C91892">
              <w:rPr>
                <w:rFonts w:cstheme="minorHAnsi"/>
                <w:sz w:val="20"/>
                <w:szCs w:val="20"/>
              </w:rPr>
              <w:t xml:space="preserve">RCP </w:t>
            </w:r>
          </w:p>
        </w:tc>
        <w:tc>
          <w:tcPr>
            <w:tcW w:w="2700" w:type="dxa"/>
            <w:tcBorders>
              <w:top w:val="single" w:sz="8" w:space="0" w:color="C0C0C0"/>
              <w:bottom w:val="single" w:sz="8" w:space="0" w:color="C0C0C0"/>
            </w:tcBorders>
            <w:tcMar>
              <w:top w:w="0" w:type="dxa"/>
              <w:left w:w="108" w:type="dxa"/>
              <w:bottom w:w="0" w:type="dxa"/>
              <w:right w:w="108" w:type="dxa"/>
            </w:tcMar>
          </w:tcPr>
          <w:p w:rsidR="00DB564C" w:rsidRPr="00C91892" w:rsidRDefault="00DB564C" w:rsidP="00164425">
            <w:pPr>
              <w:rPr>
                <w:rFonts w:cstheme="minorHAnsi"/>
                <w:sz w:val="20"/>
                <w:szCs w:val="20"/>
              </w:rPr>
            </w:pPr>
            <w:r w:rsidRPr="00C91892">
              <w:rPr>
                <w:rFonts w:cstheme="minorHAnsi"/>
                <w:sz w:val="20"/>
                <w:szCs w:val="20"/>
              </w:rPr>
              <w:t xml:space="preserve">RCP </w:t>
            </w:r>
          </w:p>
        </w:tc>
        <w:tc>
          <w:tcPr>
            <w:tcW w:w="3240" w:type="dxa"/>
            <w:tcBorders>
              <w:top w:val="single" w:sz="8" w:space="0" w:color="C0C0C0"/>
              <w:bottom w:val="single" w:sz="8" w:space="0" w:color="C0C0C0"/>
            </w:tcBorders>
            <w:tcMar>
              <w:top w:w="0" w:type="dxa"/>
              <w:left w:w="108" w:type="dxa"/>
              <w:bottom w:w="0" w:type="dxa"/>
              <w:right w:w="108" w:type="dxa"/>
            </w:tcMar>
          </w:tcPr>
          <w:p w:rsidR="00DB564C" w:rsidRPr="00B92364" w:rsidRDefault="00BF5748" w:rsidP="00164425">
            <w:pPr>
              <w:rPr>
                <w:rStyle w:val="Hyperlink"/>
                <w:rFonts w:cstheme="minorHAnsi"/>
                <w:color w:val="BFBFBF" w:themeColor="background1" w:themeShade="BF"/>
                <w:sz w:val="20"/>
                <w:szCs w:val="20"/>
              </w:rPr>
            </w:pPr>
            <w:hyperlink r:id="rId29" w:history="1">
              <w:r w:rsidR="00DB564C" w:rsidRPr="00C91892">
                <w:rPr>
                  <w:rStyle w:val="Hyperlink"/>
                  <w:rFonts w:cstheme="minorHAnsi"/>
                  <w:sz w:val="20"/>
                  <w:szCs w:val="20"/>
                </w:rPr>
                <w:t xml:space="preserve">apappas@rcp.com </w:t>
              </w:r>
            </w:hyperlink>
          </w:p>
        </w:tc>
      </w:tr>
      <w:tr w:rsidR="00DB564C"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tcPr>
          <w:p w:rsidR="00DB564C" w:rsidRPr="00E06BC1" w:rsidRDefault="00DB564C" w:rsidP="00164425">
            <w:pPr>
              <w:rPr>
                <w:rFonts w:cstheme="minorHAnsi"/>
                <w:color w:val="BFBFBF" w:themeColor="background1" w:themeShade="BF"/>
                <w:sz w:val="20"/>
                <w:szCs w:val="20"/>
              </w:rPr>
            </w:pPr>
            <w:r w:rsidRPr="000A6AF7">
              <w:rPr>
                <w:rFonts w:cstheme="minorHAnsi"/>
                <w:sz w:val="20"/>
                <w:szCs w:val="20"/>
              </w:rPr>
              <w:t xml:space="preserve">Herb Wilhite </w:t>
            </w:r>
          </w:p>
        </w:tc>
        <w:tc>
          <w:tcPr>
            <w:tcW w:w="1530" w:type="dxa"/>
            <w:tcBorders>
              <w:top w:val="single" w:sz="8" w:space="0" w:color="C0C0C0"/>
              <w:bottom w:val="single" w:sz="8" w:space="0" w:color="C0C0C0"/>
            </w:tcBorders>
            <w:tcMar>
              <w:top w:w="0" w:type="dxa"/>
              <w:left w:w="108" w:type="dxa"/>
              <w:bottom w:w="0" w:type="dxa"/>
              <w:right w:w="108" w:type="dxa"/>
            </w:tcMar>
          </w:tcPr>
          <w:p w:rsidR="00DB564C" w:rsidRPr="00A049A5" w:rsidRDefault="00DB564C" w:rsidP="00164425">
            <w:pPr>
              <w:rPr>
                <w:rFonts w:cstheme="minorHAnsi"/>
                <w:sz w:val="20"/>
                <w:szCs w:val="20"/>
              </w:rPr>
            </w:pPr>
            <w:r w:rsidRPr="00A049A5">
              <w:rPr>
                <w:rFonts w:cstheme="minorHAnsi"/>
                <w:sz w:val="20"/>
                <w:szCs w:val="20"/>
              </w:rPr>
              <w:t xml:space="preserve">PHMSA/Cycla </w:t>
            </w:r>
          </w:p>
        </w:tc>
        <w:tc>
          <w:tcPr>
            <w:tcW w:w="2700" w:type="dxa"/>
            <w:tcBorders>
              <w:top w:val="single" w:sz="8" w:space="0" w:color="C0C0C0"/>
              <w:bottom w:val="single" w:sz="8" w:space="0" w:color="C0C0C0"/>
            </w:tcBorders>
            <w:tcMar>
              <w:top w:w="0" w:type="dxa"/>
              <w:left w:w="108" w:type="dxa"/>
              <w:bottom w:w="0" w:type="dxa"/>
              <w:right w:w="108" w:type="dxa"/>
            </w:tcMar>
          </w:tcPr>
          <w:p w:rsidR="00DB564C" w:rsidRPr="00A049A5" w:rsidRDefault="00DB564C" w:rsidP="00164425">
            <w:pPr>
              <w:rPr>
                <w:rFonts w:cstheme="minorHAnsi"/>
                <w:sz w:val="20"/>
                <w:szCs w:val="20"/>
              </w:rPr>
            </w:pPr>
            <w:r w:rsidRPr="00A049A5">
              <w:rPr>
                <w:rFonts w:cstheme="minorHAnsi"/>
                <w:sz w:val="20"/>
                <w:szCs w:val="20"/>
              </w:rPr>
              <w:t>Cycla Corporation</w:t>
            </w:r>
          </w:p>
        </w:tc>
        <w:tc>
          <w:tcPr>
            <w:tcW w:w="3240" w:type="dxa"/>
            <w:tcBorders>
              <w:top w:val="single" w:sz="8" w:space="0" w:color="C0C0C0"/>
              <w:bottom w:val="single" w:sz="8" w:space="0" w:color="C0C0C0"/>
            </w:tcBorders>
            <w:tcMar>
              <w:top w:w="0" w:type="dxa"/>
              <w:left w:w="108" w:type="dxa"/>
              <w:bottom w:w="0" w:type="dxa"/>
              <w:right w:w="108" w:type="dxa"/>
            </w:tcMar>
          </w:tcPr>
          <w:p w:rsidR="00DB564C" w:rsidRPr="00F51815" w:rsidRDefault="00BF5748" w:rsidP="00164425">
            <w:pPr>
              <w:rPr>
                <w:rFonts w:cstheme="minorHAnsi"/>
                <w:color w:val="0000FF"/>
                <w:sz w:val="20"/>
                <w:szCs w:val="20"/>
                <w:u w:val="single"/>
              </w:rPr>
            </w:pPr>
            <w:hyperlink r:id="rId30" w:history="1">
              <w:r w:rsidR="00DB564C" w:rsidRPr="00F51815">
                <w:rPr>
                  <w:rStyle w:val="Hyperlink"/>
                  <w:rFonts w:cstheme="minorHAnsi"/>
                  <w:sz w:val="20"/>
                  <w:szCs w:val="20"/>
                </w:rPr>
                <w:t xml:space="preserve">herbw@cycla.com </w:t>
              </w:r>
            </w:hyperlink>
          </w:p>
        </w:tc>
      </w:tr>
      <w:tr w:rsidR="00DB564C" w:rsidRPr="00F51815" w:rsidTr="00FA03B5">
        <w:trPr>
          <w:trHeight w:val="60"/>
          <w:jc w:val="center"/>
        </w:trPr>
        <w:tc>
          <w:tcPr>
            <w:tcW w:w="2021" w:type="dxa"/>
            <w:tcBorders>
              <w:top w:val="single" w:sz="8" w:space="0" w:color="C0C0C0"/>
              <w:left w:val="nil"/>
              <w:bottom w:val="single" w:sz="8" w:space="0" w:color="C0C0C0"/>
            </w:tcBorders>
            <w:noWrap/>
            <w:tcMar>
              <w:top w:w="0" w:type="dxa"/>
              <w:left w:w="108" w:type="dxa"/>
              <w:bottom w:w="0" w:type="dxa"/>
              <w:right w:w="108" w:type="dxa"/>
            </w:tcMar>
          </w:tcPr>
          <w:p w:rsidR="00DB564C" w:rsidRPr="00E06BC1" w:rsidRDefault="00DB564C" w:rsidP="00164425">
            <w:pPr>
              <w:rPr>
                <w:rFonts w:cstheme="minorHAnsi"/>
                <w:color w:val="BFBFBF" w:themeColor="background1" w:themeShade="BF"/>
                <w:sz w:val="20"/>
                <w:szCs w:val="20"/>
              </w:rPr>
            </w:pPr>
            <w:r w:rsidRPr="004412C9">
              <w:rPr>
                <w:rFonts w:cstheme="minorHAnsi"/>
                <w:sz w:val="20"/>
                <w:szCs w:val="20"/>
              </w:rPr>
              <w:t>* Co-Leaders</w:t>
            </w:r>
          </w:p>
        </w:tc>
        <w:tc>
          <w:tcPr>
            <w:tcW w:w="1530" w:type="dxa"/>
            <w:tcBorders>
              <w:top w:val="single" w:sz="8" w:space="0" w:color="C0C0C0"/>
              <w:bottom w:val="single" w:sz="8" w:space="0" w:color="C0C0C0"/>
            </w:tcBorders>
            <w:tcMar>
              <w:top w:w="0" w:type="dxa"/>
              <w:left w:w="108" w:type="dxa"/>
              <w:bottom w:w="0" w:type="dxa"/>
              <w:right w:w="108" w:type="dxa"/>
            </w:tcMar>
          </w:tcPr>
          <w:p w:rsidR="00DB564C" w:rsidRPr="00E06BC1" w:rsidRDefault="00DB564C" w:rsidP="00164425">
            <w:pPr>
              <w:rPr>
                <w:rFonts w:cstheme="minorHAnsi"/>
                <w:color w:val="BFBFBF" w:themeColor="background1" w:themeShade="BF"/>
                <w:sz w:val="20"/>
                <w:szCs w:val="20"/>
              </w:rPr>
            </w:pPr>
          </w:p>
        </w:tc>
        <w:tc>
          <w:tcPr>
            <w:tcW w:w="2700" w:type="dxa"/>
            <w:tcBorders>
              <w:top w:val="single" w:sz="8" w:space="0" w:color="C0C0C0"/>
              <w:bottom w:val="single" w:sz="8" w:space="0" w:color="C0C0C0"/>
            </w:tcBorders>
            <w:tcMar>
              <w:top w:w="0" w:type="dxa"/>
              <w:left w:w="108" w:type="dxa"/>
              <w:bottom w:w="0" w:type="dxa"/>
              <w:right w:w="108" w:type="dxa"/>
            </w:tcMar>
          </w:tcPr>
          <w:p w:rsidR="00DB564C" w:rsidRPr="00E06BC1" w:rsidRDefault="00DB564C" w:rsidP="00164425">
            <w:pPr>
              <w:rPr>
                <w:rFonts w:cstheme="minorHAnsi"/>
                <w:color w:val="BFBFBF" w:themeColor="background1" w:themeShade="BF"/>
                <w:sz w:val="20"/>
                <w:szCs w:val="20"/>
              </w:rPr>
            </w:pPr>
          </w:p>
        </w:tc>
        <w:tc>
          <w:tcPr>
            <w:tcW w:w="3240" w:type="dxa"/>
            <w:tcBorders>
              <w:top w:val="single" w:sz="8" w:space="0" w:color="C0C0C0"/>
              <w:bottom w:val="single" w:sz="8" w:space="0" w:color="C0C0C0"/>
            </w:tcBorders>
            <w:tcMar>
              <w:top w:w="0" w:type="dxa"/>
              <w:left w:w="108" w:type="dxa"/>
              <w:bottom w:w="0" w:type="dxa"/>
              <w:right w:w="108" w:type="dxa"/>
            </w:tcMar>
          </w:tcPr>
          <w:p w:rsidR="00DB564C" w:rsidRDefault="00DB564C" w:rsidP="00164425"/>
        </w:tc>
      </w:tr>
      <w:tr w:rsidR="00DB564C" w:rsidRPr="00F51815" w:rsidTr="00FA03B5">
        <w:trPr>
          <w:trHeight w:val="60"/>
          <w:jc w:val="center"/>
        </w:trPr>
        <w:tc>
          <w:tcPr>
            <w:tcW w:w="9491" w:type="dxa"/>
            <w:gridSpan w:val="4"/>
            <w:tcBorders>
              <w:top w:val="single" w:sz="8" w:space="0" w:color="C0C0C0"/>
              <w:left w:val="nil"/>
              <w:bottom w:val="single" w:sz="8" w:space="0" w:color="C0C0C0"/>
            </w:tcBorders>
            <w:noWrap/>
            <w:tcMar>
              <w:top w:w="0" w:type="dxa"/>
              <w:left w:w="108" w:type="dxa"/>
              <w:bottom w:w="0" w:type="dxa"/>
              <w:right w:w="108" w:type="dxa"/>
            </w:tcMar>
          </w:tcPr>
          <w:p w:rsidR="00DB564C" w:rsidRPr="006D32E7" w:rsidRDefault="00DB564C" w:rsidP="00384409">
            <w:r w:rsidRPr="0073166F">
              <w:rPr>
                <w:rFonts w:cstheme="minorHAnsi"/>
                <w:color w:val="808080" w:themeColor="background1" w:themeShade="80"/>
                <w:sz w:val="20"/>
                <w:szCs w:val="20"/>
              </w:rPr>
              <w:t>Gray font indicates PIPA Communication Team Members not participating in meeting</w:t>
            </w:r>
          </w:p>
        </w:tc>
      </w:tr>
    </w:tbl>
    <w:p w:rsidR="009D5A69" w:rsidRDefault="009D5A69"/>
    <w:sectPr w:rsidR="009D5A69" w:rsidSect="000C6B77">
      <w:headerReference w:type="default" r:id="rId31"/>
      <w:headerReference w:type="first" r:id="rId3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48" w:rsidRDefault="00BF5748" w:rsidP="00F51815">
      <w:pPr>
        <w:spacing w:before="0" w:line="240" w:lineRule="auto"/>
      </w:pPr>
      <w:r>
        <w:separator/>
      </w:r>
    </w:p>
  </w:endnote>
  <w:endnote w:type="continuationSeparator" w:id="0">
    <w:p w:rsidR="00BF5748" w:rsidRDefault="00BF5748" w:rsidP="00F5181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48" w:rsidRDefault="00BF5748" w:rsidP="00F51815">
      <w:pPr>
        <w:spacing w:before="0" w:line="240" w:lineRule="auto"/>
      </w:pPr>
      <w:r>
        <w:separator/>
      </w:r>
    </w:p>
  </w:footnote>
  <w:footnote w:type="continuationSeparator" w:id="0">
    <w:p w:rsidR="00BF5748" w:rsidRDefault="00BF5748" w:rsidP="00F5181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FE" w:rsidRPr="00DB2FB2" w:rsidRDefault="00B342FE" w:rsidP="00BB595E">
    <w:pPr>
      <w:spacing w:before="0" w:line="240" w:lineRule="auto"/>
      <w:jc w:val="center"/>
      <w:rPr>
        <w:b/>
      </w:rPr>
    </w:pPr>
    <w:r w:rsidRPr="00DB2FB2">
      <w:rPr>
        <w:b/>
      </w:rPr>
      <w:t>PIPA Communications Team</w:t>
    </w:r>
  </w:p>
  <w:p w:rsidR="00B342FE" w:rsidRPr="00DB2FB2" w:rsidRDefault="00B342FE" w:rsidP="00BB595E">
    <w:pPr>
      <w:spacing w:before="0" w:line="240" w:lineRule="auto"/>
      <w:jc w:val="center"/>
      <w:rPr>
        <w:b/>
      </w:rPr>
    </w:pPr>
    <w:r>
      <w:rPr>
        <w:b/>
      </w:rPr>
      <w:t>February 8, 2012</w:t>
    </w:r>
    <w:r w:rsidRPr="00DB2FB2">
      <w:rPr>
        <w:b/>
      </w:rPr>
      <w:t xml:space="preserve"> – Teleconference Meeting Notes</w:t>
    </w:r>
  </w:p>
  <w:p w:rsidR="00B342FE" w:rsidRDefault="00B34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FE" w:rsidRPr="00DB2FB2" w:rsidRDefault="00B342FE" w:rsidP="00BB595E">
    <w:pPr>
      <w:spacing w:before="0" w:line="240" w:lineRule="auto"/>
      <w:jc w:val="center"/>
      <w:rPr>
        <w:b/>
      </w:rPr>
    </w:pPr>
    <w:r w:rsidRPr="00DB2FB2">
      <w:rPr>
        <w:b/>
      </w:rPr>
      <w:t>PIPA Communications Team</w:t>
    </w:r>
  </w:p>
  <w:p w:rsidR="00B342FE" w:rsidRPr="00DB2FB2" w:rsidRDefault="00B342FE" w:rsidP="00BB595E">
    <w:pPr>
      <w:spacing w:before="0" w:line="240" w:lineRule="auto"/>
      <w:jc w:val="center"/>
      <w:rPr>
        <w:b/>
      </w:rPr>
    </w:pPr>
    <w:r>
      <w:rPr>
        <w:b/>
      </w:rPr>
      <w:t>February 8, 2012</w:t>
    </w:r>
    <w:r w:rsidRPr="00DB2FB2">
      <w:rPr>
        <w:b/>
      </w:rPr>
      <w:t xml:space="preserve"> – Teleconference Meeting Notes</w:t>
    </w:r>
  </w:p>
  <w:p w:rsidR="00B342FE" w:rsidRDefault="00B342FE">
    <w:pPr>
      <w:pStyle w:val="Header"/>
    </w:pPr>
  </w:p>
  <w:p w:rsidR="00B342FE" w:rsidRDefault="00B34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A19"/>
    <w:multiLevelType w:val="hybridMultilevel"/>
    <w:tmpl w:val="9A60E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70FE2"/>
    <w:multiLevelType w:val="hybridMultilevel"/>
    <w:tmpl w:val="1A9E8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12831"/>
    <w:multiLevelType w:val="hybridMultilevel"/>
    <w:tmpl w:val="238E8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95975"/>
    <w:multiLevelType w:val="hybridMultilevel"/>
    <w:tmpl w:val="44BA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70558"/>
    <w:multiLevelType w:val="hybridMultilevel"/>
    <w:tmpl w:val="4D646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696272"/>
    <w:multiLevelType w:val="hybridMultilevel"/>
    <w:tmpl w:val="8A6E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42AE9"/>
    <w:multiLevelType w:val="hybridMultilevel"/>
    <w:tmpl w:val="EE04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E0BB6"/>
    <w:multiLevelType w:val="hybridMultilevel"/>
    <w:tmpl w:val="02C81BD0"/>
    <w:lvl w:ilvl="0" w:tplc="6A22189E">
      <w:start w:val="1"/>
      <w:numFmt w:val="bullet"/>
      <w:lvlText w:val="•"/>
      <w:lvlJc w:val="left"/>
      <w:pPr>
        <w:tabs>
          <w:tab w:val="num" w:pos="720"/>
        </w:tabs>
        <w:ind w:left="720" w:hanging="360"/>
      </w:pPr>
      <w:rPr>
        <w:rFonts w:ascii="Times New Roman" w:hAnsi="Times New Roman" w:hint="default"/>
      </w:rPr>
    </w:lvl>
    <w:lvl w:ilvl="1" w:tplc="ADBEE7B8">
      <w:start w:val="404"/>
      <w:numFmt w:val="bullet"/>
      <w:lvlText w:val="–"/>
      <w:lvlJc w:val="left"/>
      <w:pPr>
        <w:tabs>
          <w:tab w:val="num" w:pos="1440"/>
        </w:tabs>
        <w:ind w:left="1440" w:hanging="360"/>
      </w:pPr>
      <w:rPr>
        <w:rFonts w:ascii="Times New Roman" w:hAnsi="Times New Roman" w:hint="default"/>
      </w:rPr>
    </w:lvl>
    <w:lvl w:ilvl="2" w:tplc="366C39EE" w:tentative="1">
      <w:start w:val="1"/>
      <w:numFmt w:val="bullet"/>
      <w:lvlText w:val="•"/>
      <w:lvlJc w:val="left"/>
      <w:pPr>
        <w:tabs>
          <w:tab w:val="num" w:pos="2160"/>
        </w:tabs>
        <w:ind w:left="2160" w:hanging="360"/>
      </w:pPr>
      <w:rPr>
        <w:rFonts w:ascii="Times New Roman" w:hAnsi="Times New Roman" w:hint="default"/>
      </w:rPr>
    </w:lvl>
    <w:lvl w:ilvl="3" w:tplc="C862EADA" w:tentative="1">
      <w:start w:val="1"/>
      <w:numFmt w:val="bullet"/>
      <w:lvlText w:val="•"/>
      <w:lvlJc w:val="left"/>
      <w:pPr>
        <w:tabs>
          <w:tab w:val="num" w:pos="2880"/>
        </w:tabs>
        <w:ind w:left="2880" w:hanging="360"/>
      </w:pPr>
      <w:rPr>
        <w:rFonts w:ascii="Times New Roman" w:hAnsi="Times New Roman" w:hint="default"/>
      </w:rPr>
    </w:lvl>
    <w:lvl w:ilvl="4" w:tplc="59A8EA9E" w:tentative="1">
      <w:start w:val="1"/>
      <w:numFmt w:val="bullet"/>
      <w:lvlText w:val="•"/>
      <w:lvlJc w:val="left"/>
      <w:pPr>
        <w:tabs>
          <w:tab w:val="num" w:pos="3600"/>
        </w:tabs>
        <w:ind w:left="3600" w:hanging="360"/>
      </w:pPr>
      <w:rPr>
        <w:rFonts w:ascii="Times New Roman" w:hAnsi="Times New Roman" w:hint="default"/>
      </w:rPr>
    </w:lvl>
    <w:lvl w:ilvl="5" w:tplc="33FCCAB6" w:tentative="1">
      <w:start w:val="1"/>
      <w:numFmt w:val="bullet"/>
      <w:lvlText w:val="•"/>
      <w:lvlJc w:val="left"/>
      <w:pPr>
        <w:tabs>
          <w:tab w:val="num" w:pos="4320"/>
        </w:tabs>
        <w:ind w:left="4320" w:hanging="360"/>
      </w:pPr>
      <w:rPr>
        <w:rFonts w:ascii="Times New Roman" w:hAnsi="Times New Roman" w:hint="default"/>
      </w:rPr>
    </w:lvl>
    <w:lvl w:ilvl="6" w:tplc="626C5BA4" w:tentative="1">
      <w:start w:val="1"/>
      <w:numFmt w:val="bullet"/>
      <w:lvlText w:val="•"/>
      <w:lvlJc w:val="left"/>
      <w:pPr>
        <w:tabs>
          <w:tab w:val="num" w:pos="5040"/>
        </w:tabs>
        <w:ind w:left="5040" w:hanging="360"/>
      </w:pPr>
      <w:rPr>
        <w:rFonts w:ascii="Times New Roman" w:hAnsi="Times New Roman" w:hint="default"/>
      </w:rPr>
    </w:lvl>
    <w:lvl w:ilvl="7" w:tplc="1B526076" w:tentative="1">
      <w:start w:val="1"/>
      <w:numFmt w:val="bullet"/>
      <w:lvlText w:val="•"/>
      <w:lvlJc w:val="left"/>
      <w:pPr>
        <w:tabs>
          <w:tab w:val="num" w:pos="5760"/>
        </w:tabs>
        <w:ind w:left="5760" w:hanging="360"/>
      </w:pPr>
      <w:rPr>
        <w:rFonts w:ascii="Times New Roman" w:hAnsi="Times New Roman" w:hint="default"/>
      </w:rPr>
    </w:lvl>
    <w:lvl w:ilvl="8" w:tplc="065EBD9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F64447D"/>
    <w:multiLevelType w:val="hybridMultilevel"/>
    <w:tmpl w:val="89445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9731D"/>
    <w:multiLevelType w:val="hybridMultilevel"/>
    <w:tmpl w:val="F4CA6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E50D0C"/>
    <w:multiLevelType w:val="hybridMultilevel"/>
    <w:tmpl w:val="4FD615B2"/>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33FF779A"/>
    <w:multiLevelType w:val="hybridMultilevel"/>
    <w:tmpl w:val="3FF2B5C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93E3C21"/>
    <w:multiLevelType w:val="hybridMultilevel"/>
    <w:tmpl w:val="E59AC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0976C8"/>
    <w:multiLevelType w:val="hybridMultilevel"/>
    <w:tmpl w:val="89B2F540"/>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4714129E"/>
    <w:multiLevelType w:val="hybridMultilevel"/>
    <w:tmpl w:val="ED186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D42121"/>
    <w:multiLevelType w:val="hybridMultilevel"/>
    <w:tmpl w:val="F3E2B5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27E03"/>
    <w:multiLevelType w:val="hybridMultilevel"/>
    <w:tmpl w:val="E92494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2968DF"/>
    <w:multiLevelType w:val="hybridMultilevel"/>
    <w:tmpl w:val="2730D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CE139A"/>
    <w:multiLevelType w:val="hybridMultilevel"/>
    <w:tmpl w:val="817E28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FF62C59"/>
    <w:multiLevelType w:val="hybridMultilevel"/>
    <w:tmpl w:val="9B0EDCB8"/>
    <w:lvl w:ilvl="0" w:tplc="04090001">
      <w:start w:val="1"/>
      <w:numFmt w:val="bullet"/>
      <w:lvlText w:val=""/>
      <w:lvlJc w:val="left"/>
      <w:pPr>
        <w:ind w:left="1440" w:hanging="360"/>
      </w:pPr>
      <w:rPr>
        <w:rFonts w:ascii="Symbol" w:hAnsi="Symbol" w:hint="default"/>
      </w:rPr>
    </w:lvl>
    <w:lvl w:ilvl="1" w:tplc="137A6E9C">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62977AA"/>
    <w:multiLevelType w:val="hybridMultilevel"/>
    <w:tmpl w:val="1404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D41A39"/>
    <w:multiLevelType w:val="hybridMultilevel"/>
    <w:tmpl w:val="46DE1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B0A1F3B"/>
    <w:multiLevelType w:val="hybridMultilevel"/>
    <w:tmpl w:val="94B0B2D8"/>
    <w:lvl w:ilvl="0" w:tplc="8F205774">
      <w:start w:val="1"/>
      <w:numFmt w:val="bullet"/>
      <w:lvlText w:val="•"/>
      <w:lvlJc w:val="left"/>
      <w:pPr>
        <w:tabs>
          <w:tab w:val="num" w:pos="720"/>
        </w:tabs>
        <w:ind w:left="720" w:hanging="360"/>
      </w:pPr>
      <w:rPr>
        <w:rFonts w:ascii="Times New Roman" w:hAnsi="Times New Roman" w:hint="default"/>
      </w:rPr>
    </w:lvl>
    <w:lvl w:ilvl="1" w:tplc="656E9938" w:tentative="1">
      <w:start w:val="1"/>
      <w:numFmt w:val="bullet"/>
      <w:lvlText w:val="•"/>
      <w:lvlJc w:val="left"/>
      <w:pPr>
        <w:tabs>
          <w:tab w:val="num" w:pos="1440"/>
        </w:tabs>
        <w:ind w:left="1440" w:hanging="360"/>
      </w:pPr>
      <w:rPr>
        <w:rFonts w:ascii="Times New Roman" w:hAnsi="Times New Roman" w:hint="default"/>
      </w:rPr>
    </w:lvl>
    <w:lvl w:ilvl="2" w:tplc="970E7B50" w:tentative="1">
      <w:start w:val="1"/>
      <w:numFmt w:val="bullet"/>
      <w:lvlText w:val="•"/>
      <w:lvlJc w:val="left"/>
      <w:pPr>
        <w:tabs>
          <w:tab w:val="num" w:pos="2160"/>
        </w:tabs>
        <w:ind w:left="2160" w:hanging="360"/>
      </w:pPr>
      <w:rPr>
        <w:rFonts w:ascii="Times New Roman" w:hAnsi="Times New Roman" w:hint="default"/>
      </w:rPr>
    </w:lvl>
    <w:lvl w:ilvl="3" w:tplc="3976E9A4" w:tentative="1">
      <w:start w:val="1"/>
      <w:numFmt w:val="bullet"/>
      <w:lvlText w:val="•"/>
      <w:lvlJc w:val="left"/>
      <w:pPr>
        <w:tabs>
          <w:tab w:val="num" w:pos="2880"/>
        </w:tabs>
        <w:ind w:left="2880" w:hanging="360"/>
      </w:pPr>
      <w:rPr>
        <w:rFonts w:ascii="Times New Roman" w:hAnsi="Times New Roman" w:hint="default"/>
      </w:rPr>
    </w:lvl>
    <w:lvl w:ilvl="4" w:tplc="F8AC95B8" w:tentative="1">
      <w:start w:val="1"/>
      <w:numFmt w:val="bullet"/>
      <w:lvlText w:val="•"/>
      <w:lvlJc w:val="left"/>
      <w:pPr>
        <w:tabs>
          <w:tab w:val="num" w:pos="3600"/>
        </w:tabs>
        <w:ind w:left="3600" w:hanging="360"/>
      </w:pPr>
      <w:rPr>
        <w:rFonts w:ascii="Times New Roman" w:hAnsi="Times New Roman" w:hint="default"/>
      </w:rPr>
    </w:lvl>
    <w:lvl w:ilvl="5" w:tplc="59685126" w:tentative="1">
      <w:start w:val="1"/>
      <w:numFmt w:val="bullet"/>
      <w:lvlText w:val="•"/>
      <w:lvlJc w:val="left"/>
      <w:pPr>
        <w:tabs>
          <w:tab w:val="num" w:pos="4320"/>
        </w:tabs>
        <w:ind w:left="4320" w:hanging="360"/>
      </w:pPr>
      <w:rPr>
        <w:rFonts w:ascii="Times New Roman" w:hAnsi="Times New Roman" w:hint="default"/>
      </w:rPr>
    </w:lvl>
    <w:lvl w:ilvl="6" w:tplc="8E967F74" w:tentative="1">
      <w:start w:val="1"/>
      <w:numFmt w:val="bullet"/>
      <w:lvlText w:val="•"/>
      <w:lvlJc w:val="left"/>
      <w:pPr>
        <w:tabs>
          <w:tab w:val="num" w:pos="5040"/>
        </w:tabs>
        <w:ind w:left="5040" w:hanging="360"/>
      </w:pPr>
      <w:rPr>
        <w:rFonts w:ascii="Times New Roman" w:hAnsi="Times New Roman" w:hint="default"/>
      </w:rPr>
    </w:lvl>
    <w:lvl w:ilvl="7" w:tplc="0C962886" w:tentative="1">
      <w:start w:val="1"/>
      <w:numFmt w:val="bullet"/>
      <w:lvlText w:val="•"/>
      <w:lvlJc w:val="left"/>
      <w:pPr>
        <w:tabs>
          <w:tab w:val="num" w:pos="5760"/>
        </w:tabs>
        <w:ind w:left="5760" w:hanging="360"/>
      </w:pPr>
      <w:rPr>
        <w:rFonts w:ascii="Times New Roman" w:hAnsi="Times New Roman" w:hint="default"/>
      </w:rPr>
    </w:lvl>
    <w:lvl w:ilvl="8" w:tplc="F3188ED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C92592C"/>
    <w:multiLevelType w:val="hybridMultilevel"/>
    <w:tmpl w:val="5D58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FA6FBD"/>
    <w:multiLevelType w:val="hybridMultilevel"/>
    <w:tmpl w:val="3A66E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4C3E6D"/>
    <w:multiLevelType w:val="hybridMultilevel"/>
    <w:tmpl w:val="5666E024"/>
    <w:lvl w:ilvl="0" w:tplc="48BA62FA">
      <w:start w:val="1"/>
      <w:numFmt w:val="decimal"/>
      <w:lvlText w:val="%1."/>
      <w:lvlJc w:val="left"/>
      <w:pPr>
        <w:tabs>
          <w:tab w:val="num" w:pos="720"/>
        </w:tabs>
        <w:ind w:left="720" w:hanging="360"/>
      </w:pPr>
    </w:lvl>
    <w:lvl w:ilvl="1" w:tplc="AA38A944" w:tentative="1">
      <w:start w:val="1"/>
      <w:numFmt w:val="decimal"/>
      <w:lvlText w:val="%2."/>
      <w:lvlJc w:val="left"/>
      <w:pPr>
        <w:tabs>
          <w:tab w:val="num" w:pos="1440"/>
        </w:tabs>
        <w:ind w:left="1440" w:hanging="360"/>
      </w:pPr>
    </w:lvl>
    <w:lvl w:ilvl="2" w:tplc="341443F6" w:tentative="1">
      <w:start w:val="1"/>
      <w:numFmt w:val="decimal"/>
      <w:lvlText w:val="%3."/>
      <w:lvlJc w:val="left"/>
      <w:pPr>
        <w:tabs>
          <w:tab w:val="num" w:pos="2160"/>
        </w:tabs>
        <w:ind w:left="2160" w:hanging="360"/>
      </w:pPr>
    </w:lvl>
    <w:lvl w:ilvl="3" w:tplc="8AB278B6" w:tentative="1">
      <w:start w:val="1"/>
      <w:numFmt w:val="decimal"/>
      <w:lvlText w:val="%4."/>
      <w:lvlJc w:val="left"/>
      <w:pPr>
        <w:tabs>
          <w:tab w:val="num" w:pos="2880"/>
        </w:tabs>
        <w:ind w:left="2880" w:hanging="360"/>
      </w:pPr>
    </w:lvl>
    <w:lvl w:ilvl="4" w:tplc="4600CA30" w:tentative="1">
      <w:start w:val="1"/>
      <w:numFmt w:val="decimal"/>
      <w:lvlText w:val="%5."/>
      <w:lvlJc w:val="left"/>
      <w:pPr>
        <w:tabs>
          <w:tab w:val="num" w:pos="3600"/>
        </w:tabs>
        <w:ind w:left="3600" w:hanging="360"/>
      </w:pPr>
    </w:lvl>
    <w:lvl w:ilvl="5" w:tplc="09E60112" w:tentative="1">
      <w:start w:val="1"/>
      <w:numFmt w:val="decimal"/>
      <w:lvlText w:val="%6."/>
      <w:lvlJc w:val="left"/>
      <w:pPr>
        <w:tabs>
          <w:tab w:val="num" w:pos="4320"/>
        </w:tabs>
        <w:ind w:left="4320" w:hanging="360"/>
      </w:pPr>
    </w:lvl>
    <w:lvl w:ilvl="6" w:tplc="656AEB1A" w:tentative="1">
      <w:start w:val="1"/>
      <w:numFmt w:val="decimal"/>
      <w:lvlText w:val="%7."/>
      <w:lvlJc w:val="left"/>
      <w:pPr>
        <w:tabs>
          <w:tab w:val="num" w:pos="5040"/>
        </w:tabs>
        <w:ind w:left="5040" w:hanging="360"/>
      </w:pPr>
    </w:lvl>
    <w:lvl w:ilvl="7" w:tplc="0958EC8C" w:tentative="1">
      <w:start w:val="1"/>
      <w:numFmt w:val="decimal"/>
      <w:lvlText w:val="%8."/>
      <w:lvlJc w:val="left"/>
      <w:pPr>
        <w:tabs>
          <w:tab w:val="num" w:pos="5760"/>
        </w:tabs>
        <w:ind w:left="5760" w:hanging="360"/>
      </w:pPr>
    </w:lvl>
    <w:lvl w:ilvl="8" w:tplc="40349B04" w:tentative="1">
      <w:start w:val="1"/>
      <w:numFmt w:val="decimal"/>
      <w:lvlText w:val="%9."/>
      <w:lvlJc w:val="left"/>
      <w:pPr>
        <w:tabs>
          <w:tab w:val="num" w:pos="6480"/>
        </w:tabs>
        <w:ind w:left="6480" w:hanging="360"/>
      </w:pPr>
    </w:lvl>
  </w:abstractNum>
  <w:abstractNum w:abstractNumId="26">
    <w:nsid w:val="793E1F97"/>
    <w:multiLevelType w:val="hybridMultilevel"/>
    <w:tmpl w:val="4DD68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0"/>
  </w:num>
  <w:num w:numId="3">
    <w:abstractNumId w:val="0"/>
  </w:num>
  <w:num w:numId="4">
    <w:abstractNumId w:val="1"/>
  </w:num>
  <w:num w:numId="5">
    <w:abstractNumId w:val="6"/>
  </w:num>
  <w:num w:numId="6">
    <w:abstractNumId w:val="12"/>
  </w:num>
  <w:num w:numId="7">
    <w:abstractNumId w:val="25"/>
  </w:num>
  <w:num w:numId="8">
    <w:abstractNumId w:val="15"/>
  </w:num>
  <w:num w:numId="9">
    <w:abstractNumId w:val="2"/>
  </w:num>
  <w:num w:numId="10">
    <w:abstractNumId w:val="3"/>
  </w:num>
  <w:num w:numId="11">
    <w:abstractNumId w:val="7"/>
  </w:num>
  <w:num w:numId="12">
    <w:abstractNumId w:val="22"/>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8"/>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num>
  <w:num w:numId="22">
    <w:abstractNumId w:val="19"/>
  </w:num>
  <w:num w:numId="23">
    <w:abstractNumId w:val="17"/>
  </w:num>
  <w:num w:numId="24">
    <w:abstractNumId w:val="13"/>
  </w:num>
  <w:num w:numId="25">
    <w:abstractNumId w:val="26"/>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69"/>
    <w:rsid w:val="00004966"/>
    <w:rsid w:val="000054B3"/>
    <w:rsid w:val="00013DFE"/>
    <w:rsid w:val="00015071"/>
    <w:rsid w:val="0001739D"/>
    <w:rsid w:val="00061BBE"/>
    <w:rsid w:val="0008048D"/>
    <w:rsid w:val="000874C7"/>
    <w:rsid w:val="000A6AF7"/>
    <w:rsid w:val="000C6B77"/>
    <w:rsid w:val="000C71B7"/>
    <w:rsid w:val="00112DE9"/>
    <w:rsid w:val="00123B9A"/>
    <w:rsid w:val="00151CFE"/>
    <w:rsid w:val="00154863"/>
    <w:rsid w:val="0016257D"/>
    <w:rsid w:val="00164425"/>
    <w:rsid w:val="0018041A"/>
    <w:rsid w:val="00190B4C"/>
    <w:rsid w:val="001B78DD"/>
    <w:rsid w:val="001C4F2D"/>
    <w:rsid w:val="001C6351"/>
    <w:rsid w:val="001D0B9F"/>
    <w:rsid w:val="00201563"/>
    <w:rsid w:val="002021A2"/>
    <w:rsid w:val="00216E60"/>
    <w:rsid w:val="00244657"/>
    <w:rsid w:val="00260F21"/>
    <w:rsid w:val="0026415C"/>
    <w:rsid w:val="0026730E"/>
    <w:rsid w:val="00285A4B"/>
    <w:rsid w:val="002B1213"/>
    <w:rsid w:val="002B3F8F"/>
    <w:rsid w:val="002C26D1"/>
    <w:rsid w:val="002C6CAC"/>
    <w:rsid w:val="002E0E30"/>
    <w:rsid w:val="003031E8"/>
    <w:rsid w:val="00303995"/>
    <w:rsid w:val="0031351F"/>
    <w:rsid w:val="0032784D"/>
    <w:rsid w:val="003322E9"/>
    <w:rsid w:val="00334D91"/>
    <w:rsid w:val="003628DB"/>
    <w:rsid w:val="003740A2"/>
    <w:rsid w:val="00384409"/>
    <w:rsid w:val="003911CA"/>
    <w:rsid w:val="003B3960"/>
    <w:rsid w:val="00401118"/>
    <w:rsid w:val="004101D7"/>
    <w:rsid w:val="00411DDD"/>
    <w:rsid w:val="004312FE"/>
    <w:rsid w:val="004351F0"/>
    <w:rsid w:val="00437B1C"/>
    <w:rsid w:val="00440088"/>
    <w:rsid w:val="004412C9"/>
    <w:rsid w:val="00454D24"/>
    <w:rsid w:val="00496911"/>
    <w:rsid w:val="004B2DB4"/>
    <w:rsid w:val="004C2A19"/>
    <w:rsid w:val="004E5A00"/>
    <w:rsid w:val="004E7545"/>
    <w:rsid w:val="004F3F13"/>
    <w:rsid w:val="00504059"/>
    <w:rsid w:val="00521D3A"/>
    <w:rsid w:val="005245A0"/>
    <w:rsid w:val="00542353"/>
    <w:rsid w:val="00564559"/>
    <w:rsid w:val="005656D1"/>
    <w:rsid w:val="005867D4"/>
    <w:rsid w:val="00593D55"/>
    <w:rsid w:val="005C2923"/>
    <w:rsid w:val="005D0E37"/>
    <w:rsid w:val="005E5C83"/>
    <w:rsid w:val="005F0BBD"/>
    <w:rsid w:val="00611995"/>
    <w:rsid w:val="006572CA"/>
    <w:rsid w:val="00697A30"/>
    <w:rsid w:val="00697AA7"/>
    <w:rsid w:val="006C3DED"/>
    <w:rsid w:val="006C61DD"/>
    <w:rsid w:val="006D32E7"/>
    <w:rsid w:val="006E03D5"/>
    <w:rsid w:val="006E2462"/>
    <w:rsid w:val="0073166F"/>
    <w:rsid w:val="00740AA0"/>
    <w:rsid w:val="00750055"/>
    <w:rsid w:val="0075680D"/>
    <w:rsid w:val="00764BED"/>
    <w:rsid w:val="00785B18"/>
    <w:rsid w:val="0078714F"/>
    <w:rsid w:val="007872B4"/>
    <w:rsid w:val="007C0B57"/>
    <w:rsid w:val="007E4D0F"/>
    <w:rsid w:val="007E56DC"/>
    <w:rsid w:val="007E70AA"/>
    <w:rsid w:val="00823BB2"/>
    <w:rsid w:val="0082576D"/>
    <w:rsid w:val="00833773"/>
    <w:rsid w:val="008354A3"/>
    <w:rsid w:val="008655B2"/>
    <w:rsid w:val="008755AA"/>
    <w:rsid w:val="00883C8F"/>
    <w:rsid w:val="008A63AB"/>
    <w:rsid w:val="008A700A"/>
    <w:rsid w:val="008C08C5"/>
    <w:rsid w:val="008D6436"/>
    <w:rsid w:val="008E466D"/>
    <w:rsid w:val="00905910"/>
    <w:rsid w:val="00907940"/>
    <w:rsid w:val="009328C8"/>
    <w:rsid w:val="009334A6"/>
    <w:rsid w:val="00980381"/>
    <w:rsid w:val="00985F88"/>
    <w:rsid w:val="00991C42"/>
    <w:rsid w:val="009A3925"/>
    <w:rsid w:val="009A74BC"/>
    <w:rsid w:val="009D46F7"/>
    <w:rsid w:val="009D5A69"/>
    <w:rsid w:val="009F4925"/>
    <w:rsid w:val="00A049A5"/>
    <w:rsid w:val="00A50F0B"/>
    <w:rsid w:val="00A60EB9"/>
    <w:rsid w:val="00A86381"/>
    <w:rsid w:val="00A8732C"/>
    <w:rsid w:val="00A87971"/>
    <w:rsid w:val="00A95EDC"/>
    <w:rsid w:val="00AB6C64"/>
    <w:rsid w:val="00AB71D8"/>
    <w:rsid w:val="00AF0484"/>
    <w:rsid w:val="00B17167"/>
    <w:rsid w:val="00B30A46"/>
    <w:rsid w:val="00B342FE"/>
    <w:rsid w:val="00B34E88"/>
    <w:rsid w:val="00B473FC"/>
    <w:rsid w:val="00B92364"/>
    <w:rsid w:val="00BA2F48"/>
    <w:rsid w:val="00BB595E"/>
    <w:rsid w:val="00BB67E0"/>
    <w:rsid w:val="00BE0884"/>
    <w:rsid w:val="00BE649B"/>
    <w:rsid w:val="00BF5748"/>
    <w:rsid w:val="00C01A1A"/>
    <w:rsid w:val="00C22D57"/>
    <w:rsid w:val="00C352E9"/>
    <w:rsid w:val="00C8186C"/>
    <w:rsid w:val="00C908C7"/>
    <w:rsid w:val="00C91892"/>
    <w:rsid w:val="00CD1F6E"/>
    <w:rsid w:val="00D16980"/>
    <w:rsid w:val="00D35925"/>
    <w:rsid w:val="00D63246"/>
    <w:rsid w:val="00DB2FB2"/>
    <w:rsid w:val="00DB33B5"/>
    <w:rsid w:val="00DB564C"/>
    <w:rsid w:val="00DD38A6"/>
    <w:rsid w:val="00DD51EE"/>
    <w:rsid w:val="00E06BC1"/>
    <w:rsid w:val="00E377B3"/>
    <w:rsid w:val="00E67102"/>
    <w:rsid w:val="00E726E0"/>
    <w:rsid w:val="00E808FE"/>
    <w:rsid w:val="00E833B8"/>
    <w:rsid w:val="00E91DE9"/>
    <w:rsid w:val="00EA3C11"/>
    <w:rsid w:val="00EA59FF"/>
    <w:rsid w:val="00EA5C80"/>
    <w:rsid w:val="00F167A3"/>
    <w:rsid w:val="00F371EE"/>
    <w:rsid w:val="00F51815"/>
    <w:rsid w:val="00F5194D"/>
    <w:rsid w:val="00F90774"/>
    <w:rsid w:val="00FA03B5"/>
    <w:rsid w:val="00FB7CC8"/>
    <w:rsid w:val="00FC1407"/>
    <w:rsid w:val="00FC2052"/>
    <w:rsid w:val="00FC6E29"/>
    <w:rsid w:val="00FD2735"/>
    <w:rsid w:val="00FE2734"/>
    <w:rsid w:val="00FF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6B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01118"/>
    <w:pPr>
      <w:keepNext/>
      <w:widowControl w:val="0"/>
      <w:suppressAutoHyphens/>
      <w:spacing w:before="0" w:line="240" w:lineRule="auto"/>
      <w:jc w:val="center"/>
      <w:outlineLvl w:val="2"/>
    </w:pPr>
    <w:rPr>
      <w:rFonts w:ascii="Times New Roman" w:eastAsia="Arial Unicode MS" w:hAnsi="Times New Roman" w:cs="Times New Roman"/>
      <w:b/>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A69"/>
    <w:rPr>
      <w:color w:val="0000FF"/>
      <w:u w:val="single"/>
    </w:rPr>
  </w:style>
  <w:style w:type="paragraph" w:styleId="ListParagraph">
    <w:name w:val="List Paragraph"/>
    <w:basedOn w:val="Normal"/>
    <w:uiPriority w:val="34"/>
    <w:qFormat/>
    <w:rsid w:val="009D5A69"/>
    <w:pPr>
      <w:ind w:left="720"/>
      <w:contextualSpacing/>
    </w:pPr>
  </w:style>
  <w:style w:type="paragraph" w:styleId="NormalWeb">
    <w:name w:val="Normal (Web)"/>
    <w:basedOn w:val="Normal"/>
    <w:uiPriority w:val="99"/>
    <w:semiHidden/>
    <w:unhideWhenUsed/>
    <w:rsid w:val="004969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181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51815"/>
  </w:style>
  <w:style w:type="paragraph" w:styleId="Footer">
    <w:name w:val="footer"/>
    <w:basedOn w:val="Normal"/>
    <w:link w:val="FooterChar"/>
    <w:uiPriority w:val="99"/>
    <w:unhideWhenUsed/>
    <w:rsid w:val="00F5181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51815"/>
  </w:style>
  <w:style w:type="paragraph" w:styleId="BalloonText">
    <w:name w:val="Balloon Text"/>
    <w:basedOn w:val="Normal"/>
    <w:link w:val="BalloonTextChar"/>
    <w:uiPriority w:val="99"/>
    <w:semiHidden/>
    <w:unhideWhenUsed/>
    <w:rsid w:val="00F5181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15"/>
    <w:rPr>
      <w:rFonts w:ascii="Tahoma" w:hAnsi="Tahoma" w:cs="Tahoma"/>
      <w:sz w:val="16"/>
      <w:szCs w:val="16"/>
    </w:rPr>
  </w:style>
  <w:style w:type="character" w:customStyle="1" w:styleId="apple-style-span">
    <w:name w:val="apple-style-span"/>
    <w:basedOn w:val="DefaultParagraphFont"/>
    <w:rsid w:val="009334A6"/>
  </w:style>
  <w:style w:type="character" w:styleId="FollowedHyperlink">
    <w:name w:val="FollowedHyperlink"/>
    <w:basedOn w:val="DefaultParagraphFont"/>
    <w:uiPriority w:val="99"/>
    <w:semiHidden/>
    <w:unhideWhenUsed/>
    <w:rsid w:val="00991C42"/>
    <w:rPr>
      <w:color w:val="800080" w:themeColor="followedHyperlink"/>
      <w:u w:val="single"/>
    </w:rPr>
  </w:style>
  <w:style w:type="character" w:customStyle="1" w:styleId="Heading1Char">
    <w:name w:val="Heading 1 Char"/>
    <w:basedOn w:val="DefaultParagraphFont"/>
    <w:link w:val="Heading1"/>
    <w:uiPriority w:val="9"/>
    <w:rsid w:val="00E06BC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401118"/>
    <w:rPr>
      <w:rFonts w:ascii="Times New Roman" w:eastAsia="Arial Unicode MS" w:hAnsi="Times New Roman" w:cs="Times New Roman"/>
      <w:b/>
      <w:sz w:val="24"/>
      <w:szCs w:val="24"/>
      <w:lang w:eastAsia="zh-TW"/>
    </w:rPr>
  </w:style>
  <w:style w:type="character" w:styleId="SubtleEmphasis">
    <w:name w:val="Subtle Emphasis"/>
    <w:basedOn w:val="DefaultParagraphFont"/>
    <w:qFormat/>
    <w:rsid w:val="00401118"/>
    <w:rPr>
      <w:rFonts w:asciiTheme="minorHAnsi" w:hAnsiTheme="minorHAnsi"/>
      <w:i/>
      <w:iCs/>
      <w:color w:val="808080"/>
      <w:sz w:val="24"/>
    </w:rPr>
  </w:style>
  <w:style w:type="character" w:customStyle="1" w:styleId="apple-converted-space">
    <w:name w:val="apple-converted-space"/>
    <w:basedOn w:val="DefaultParagraphFont"/>
    <w:rsid w:val="00080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6B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01118"/>
    <w:pPr>
      <w:keepNext/>
      <w:widowControl w:val="0"/>
      <w:suppressAutoHyphens/>
      <w:spacing w:before="0" w:line="240" w:lineRule="auto"/>
      <w:jc w:val="center"/>
      <w:outlineLvl w:val="2"/>
    </w:pPr>
    <w:rPr>
      <w:rFonts w:ascii="Times New Roman" w:eastAsia="Arial Unicode MS" w:hAnsi="Times New Roman" w:cs="Times New Roman"/>
      <w:b/>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A69"/>
    <w:rPr>
      <w:color w:val="0000FF"/>
      <w:u w:val="single"/>
    </w:rPr>
  </w:style>
  <w:style w:type="paragraph" w:styleId="ListParagraph">
    <w:name w:val="List Paragraph"/>
    <w:basedOn w:val="Normal"/>
    <w:uiPriority w:val="34"/>
    <w:qFormat/>
    <w:rsid w:val="009D5A69"/>
    <w:pPr>
      <w:ind w:left="720"/>
      <w:contextualSpacing/>
    </w:pPr>
  </w:style>
  <w:style w:type="paragraph" w:styleId="NormalWeb">
    <w:name w:val="Normal (Web)"/>
    <w:basedOn w:val="Normal"/>
    <w:uiPriority w:val="99"/>
    <w:semiHidden/>
    <w:unhideWhenUsed/>
    <w:rsid w:val="004969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181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51815"/>
  </w:style>
  <w:style w:type="paragraph" w:styleId="Footer">
    <w:name w:val="footer"/>
    <w:basedOn w:val="Normal"/>
    <w:link w:val="FooterChar"/>
    <w:uiPriority w:val="99"/>
    <w:unhideWhenUsed/>
    <w:rsid w:val="00F5181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51815"/>
  </w:style>
  <w:style w:type="paragraph" w:styleId="BalloonText">
    <w:name w:val="Balloon Text"/>
    <w:basedOn w:val="Normal"/>
    <w:link w:val="BalloonTextChar"/>
    <w:uiPriority w:val="99"/>
    <w:semiHidden/>
    <w:unhideWhenUsed/>
    <w:rsid w:val="00F5181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15"/>
    <w:rPr>
      <w:rFonts w:ascii="Tahoma" w:hAnsi="Tahoma" w:cs="Tahoma"/>
      <w:sz w:val="16"/>
      <w:szCs w:val="16"/>
    </w:rPr>
  </w:style>
  <w:style w:type="character" w:customStyle="1" w:styleId="apple-style-span">
    <w:name w:val="apple-style-span"/>
    <w:basedOn w:val="DefaultParagraphFont"/>
    <w:rsid w:val="009334A6"/>
  </w:style>
  <w:style w:type="character" w:styleId="FollowedHyperlink">
    <w:name w:val="FollowedHyperlink"/>
    <w:basedOn w:val="DefaultParagraphFont"/>
    <w:uiPriority w:val="99"/>
    <w:semiHidden/>
    <w:unhideWhenUsed/>
    <w:rsid w:val="00991C42"/>
    <w:rPr>
      <w:color w:val="800080" w:themeColor="followedHyperlink"/>
      <w:u w:val="single"/>
    </w:rPr>
  </w:style>
  <w:style w:type="character" w:customStyle="1" w:styleId="Heading1Char">
    <w:name w:val="Heading 1 Char"/>
    <w:basedOn w:val="DefaultParagraphFont"/>
    <w:link w:val="Heading1"/>
    <w:uiPriority w:val="9"/>
    <w:rsid w:val="00E06BC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401118"/>
    <w:rPr>
      <w:rFonts w:ascii="Times New Roman" w:eastAsia="Arial Unicode MS" w:hAnsi="Times New Roman" w:cs="Times New Roman"/>
      <w:b/>
      <w:sz w:val="24"/>
      <w:szCs w:val="24"/>
      <w:lang w:eastAsia="zh-TW"/>
    </w:rPr>
  </w:style>
  <w:style w:type="character" w:styleId="SubtleEmphasis">
    <w:name w:val="Subtle Emphasis"/>
    <w:basedOn w:val="DefaultParagraphFont"/>
    <w:qFormat/>
    <w:rsid w:val="00401118"/>
    <w:rPr>
      <w:rFonts w:asciiTheme="minorHAnsi" w:hAnsiTheme="minorHAnsi"/>
      <w:i/>
      <w:iCs/>
      <w:color w:val="808080"/>
      <w:sz w:val="24"/>
    </w:rPr>
  </w:style>
  <w:style w:type="character" w:customStyle="1" w:styleId="apple-converted-space">
    <w:name w:val="apple-converted-space"/>
    <w:basedOn w:val="DefaultParagraphFont"/>
    <w:rsid w:val="00080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2105">
      <w:bodyDiv w:val="1"/>
      <w:marLeft w:val="0"/>
      <w:marRight w:val="0"/>
      <w:marTop w:val="0"/>
      <w:marBottom w:val="0"/>
      <w:divBdr>
        <w:top w:val="none" w:sz="0" w:space="0" w:color="auto"/>
        <w:left w:val="none" w:sz="0" w:space="0" w:color="auto"/>
        <w:bottom w:val="none" w:sz="0" w:space="0" w:color="auto"/>
        <w:right w:val="none" w:sz="0" w:space="0" w:color="auto"/>
      </w:divBdr>
    </w:div>
    <w:div w:id="433210373">
      <w:bodyDiv w:val="1"/>
      <w:marLeft w:val="0"/>
      <w:marRight w:val="0"/>
      <w:marTop w:val="0"/>
      <w:marBottom w:val="0"/>
      <w:divBdr>
        <w:top w:val="none" w:sz="0" w:space="0" w:color="auto"/>
        <w:left w:val="none" w:sz="0" w:space="0" w:color="auto"/>
        <w:bottom w:val="none" w:sz="0" w:space="0" w:color="auto"/>
        <w:right w:val="none" w:sz="0" w:space="0" w:color="auto"/>
      </w:divBdr>
    </w:div>
    <w:div w:id="578515121">
      <w:bodyDiv w:val="1"/>
      <w:marLeft w:val="0"/>
      <w:marRight w:val="0"/>
      <w:marTop w:val="0"/>
      <w:marBottom w:val="0"/>
      <w:divBdr>
        <w:top w:val="none" w:sz="0" w:space="0" w:color="auto"/>
        <w:left w:val="none" w:sz="0" w:space="0" w:color="auto"/>
        <w:bottom w:val="none" w:sz="0" w:space="0" w:color="auto"/>
        <w:right w:val="none" w:sz="0" w:space="0" w:color="auto"/>
      </w:divBdr>
      <w:divsChild>
        <w:div w:id="1273316274">
          <w:marLeft w:val="547"/>
          <w:marRight w:val="0"/>
          <w:marTop w:val="240"/>
          <w:marBottom w:val="0"/>
          <w:divBdr>
            <w:top w:val="none" w:sz="0" w:space="0" w:color="auto"/>
            <w:left w:val="none" w:sz="0" w:space="0" w:color="auto"/>
            <w:bottom w:val="none" w:sz="0" w:space="0" w:color="auto"/>
            <w:right w:val="none" w:sz="0" w:space="0" w:color="auto"/>
          </w:divBdr>
        </w:div>
      </w:divsChild>
    </w:div>
    <w:div w:id="690959088">
      <w:bodyDiv w:val="1"/>
      <w:marLeft w:val="0"/>
      <w:marRight w:val="0"/>
      <w:marTop w:val="0"/>
      <w:marBottom w:val="0"/>
      <w:divBdr>
        <w:top w:val="none" w:sz="0" w:space="0" w:color="auto"/>
        <w:left w:val="none" w:sz="0" w:space="0" w:color="auto"/>
        <w:bottom w:val="none" w:sz="0" w:space="0" w:color="auto"/>
        <w:right w:val="none" w:sz="0" w:space="0" w:color="auto"/>
      </w:divBdr>
    </w:div>
    <w:div w:id="918254088">
      <w:bodyDiv w:val="1"/>
      <w:marLeft w:val="0"/>
      <w:marRight w:val="0"/>
      <w:marTop w:val="0"/>
      <w:marBottom w:val="0"/>
      <w:divBdr>
        <w:top w:val="none" w:sz="0" w:space="0" w:color="auto"/>
        <w:left w:val="none" w:sz="0" w:space="0" w:color="auto"/>
        <w:bottom w:val="none" w:sz="0" w:space="0" w:color="auto"/>
        <w:right w:val="none" w:sz="0" w:space="0" w:color="auto"/>
      </w:divBdr>
      <w:divsChild>
        <w:div w:id="466750824">
          <w:marLeft w:val="720"/>
          <w:marRight w:val="0"/>
          <w:marTop w:val="288"/>
          <w:marBottom w:val="0"/>
          <w:divBdr>
            <w:top w:val="none" w:sz="0" w:space="0" w:color="auto"/>
            <w:left w:val="none" w:sz="0" w:space="0" w:color="auto"/>
            <w:bottom w:val="none" w:sz="0" w:space="0" w:color="auto"/>
            <w:right w:val="none" w:sz="0" w:space="0" w:color="auto"/>
          </w:divBdr>
        </w:div>
        <w:div w:id="541289676">
          <w:marLeft w:val="720"/>
          <w:marRight w:val="0"/>
          <w:marTop w:val="288"/>
          <w:marBottom w:val="0"/>
          <w:divBdr>
            <w:top w:val="none" w:sz="0" w:space="0" w:color="auto"/>
            <w:left w:val="none" w:sz="0" w:space="0" w:color="auto"/>
            <w:bottom w:val="none" w:sz="0" w:space="0" w:color="auto"/>
            <w:right w:val="none" w:sz="0" w:space="0" w:color="auto"/>
          </w:divBdr>
        </w:div>
        <w:div w:id="563485888">
          <w:marLeft w:val="720"/>
          <w:marRight w:val="0"/>
          <w:marTop w:val="288"/>
          <w:marBottom w:val="0"/>
          <w:divBdr>
            <w:top w:val="none" w:sz="0" w:space="0" w:color="auto"/>
            <w:left w:val="none" w:sz="0" w:space="0" w:color="auto"/>
            <w:bottom w:val="none" w:sz="0" w:space="0" w:color="auto"/>
            <w:right w:val="none" w:sz="0" w:space="0" w:color="auto"/>
          </w:divBdr>
        </w:div>
        <w:div w:id="738331627">
          <w:marLeft w:val="720"/>
          <w:marRight w:val="0"/>
          <w:marTop w:val="288"/>
          <w:marBottom w:val="0"/>
          <w:divBdr>
            <w:top w:val="none" w:sz="0" w:space="0" w:color="auto"/>
            <w:left w:val="none" w:sz="0" w:space="0" w:color="auto"/>
            <w:bottom w:val="none" w:sz="0" w:space="0" w:color="auto"/>
            <w:right w:val="none" w:sz="0" w:space="0" w:color="auto"/>
          </w:divBdr>
        </w:div>
        <w:div w:id="929045194">
          <w:marLeft w:val="720"/>
          <w:marRight w:val="0"/>
          <w:marTop w:val="288"/>
          <w:marBottom w:val="0"/>
          <w:divBdr>
            <w:top w:val="none" w:sz="0" w:space="0" w:color="auto"/>
            <w:left w:val="none" w:sz="0" w:space="0" w:color="auto"/>
            <w:bottom w:val="none" w:sz="0" w:space="0" w:color="auto"/>
            <w:right w:val="none" w:sz="0" w:space="0" w:color="auto"/>
          </w:divBdr>
        </w:div>
      </w:divsChild>
    </w:div>
    <w:div w:id="983045520">
      <w:bodyDiv w:val="1"/>
      <w:marLeft w:val="0"/>
      <w:marRight w:val="0"/>
      <w:marTop w:val="0"/>
      <w:marBottom w:val="0"/>
      <w:divBdr>
        <w:top w:val="none" w:sz="0" w:space="0" w:color="auto"/>
        <w:left w:val="none" w:sz="0" w:space="0" w:color="auto"/>
        <w:bottom w:val="none" w:sz="0" w:space="0" w:color="auto"/>
        <w:right w:val="none" w:sz="0" w:space="0" w:color="auto"/>
      </w:divBdr>
    </w:div>
    <w:div w:id="1292444202">
      <w:bodyDiv w:val="1"/>
      <w:marLeft w:val="0"/>
      <w:marRight w:val="0"/>
      <w:marTop w:val="0"/>
      <w:marBottom w:val="0"/>
      <w:divBdr>
        <w:top w:val="none" w:sz="0" w:space="0" w:color="auto"/>
        <w:left w:val="none" w:sz="0" w:space="0" w:color="auto"/>
        <w:bottom w:val="none" w:sz="0" w:space="0" w:color="auto"/>
        <w:right w:val="none" w:sz="0" w:space="0" w:color="auto"/>
      </w:divBdr>
    </w:div>
    <w:div w:id="1296058371">
      <w:bodyDiv w:val="1"/>
      <w:marLeft w:val="0"/>
      <w:marRight w:val="0"/>
      <w:marTop w:val="0"/>
      <w:marBottom w:val="0"/>
      <w:divBdr>
        <w:top w:val="none" w:sz="0" w:space="0" w:color="auto"/>
        <w:left w:val="none" w:sz="0" w:space="0" w:color="auto"/>
        <w:bottom w:val="none" w:sz="0" w:space="0" w:color="auto"/>
        <w:right w:val="none" w:sz="0" w:space="0" w:color="auto"/>
      </w:divBdr>
    </w:div>
    <w:div w:id="1466195409">
      <w:bodyDiv w:val="1"/>
      <w:marLeft w:val="0"/>
      <w:marRight w:val="0"/>
      <w:marTop w:val="0"/>
      <w:marBottom w:val="0"/>
      <w:divBdr>
        <w:top w:val="none" w:sz="0" w:space="0" w:color="auto"/>
        <w:left w:val="none" w:sz="0" w:space="0" w:color="auto"/>
        <w:bottom w:val="none" w:sz="0" w:space="0" w:color="auto"/>
        <w:right w:val="none" w:sz="0" w:space="0" w:color="auto"/>
      </w:divBdr>
    </w:div>
    <w:div w:id="1790315410">
      <w:bodyDiv w:val="1"/>
      <w:marLeft w:val="0"/>
      <w:marRight w:val="0"/>
      <w:marTop w:val="0"/>
      <w:marBottom w:val="0"/>
      <w:divBdr>
        <w:top w:val="none" w:sz="0" w:space="0" w:color="auto"/>
        <w:left w:val="none" w:sz="0" w:space="0" w:color="auto"/>
        <w:bottom w:val="none" w:sz="0" w:space="0" w:color="auto"/>
        <w:right w:val="none" w:sz="0" w:space="0" w:color="auto"/>
      </w:divBdr>
    </w:div>
    <w:div w:id="1959335182">
      <w:bodyDiv w:val="1"/>
      <w:marLeft w:val="0"/>
      <w:marRight w:val="0"/>
      <w:marTop w:val="0"/>
      <w:marBottom w:val="0"/>
      <w:divBdr>
        <w:top w:val="none" w:sz="0" w:space="0" w:color="auto"/>
        <w:left w:val="none" w:sz="0" w:space="0" w:color="auto"/>
        <w:bottom w:val="none" w:sz="0" w:space="0" w:color="auto"/>
        <w:right w:val="none" w:sz="0" w:space="0" w:color="auto"/>
      </w:divBdr>
      <w:divsChild>
        <w:div w:id="584875824">
          <w:marLeft w:val="0"/>
          <w:marRight w:val="0"/>
          <w:marTop w:val="0"/>
          <w:marBottom w:val="0"/>
          <w:divBdr>
            <w:top w:val="none" w:sz="0" w:space="0" w:color="auto"/>
            <w:left w:val="none" w:sz="0" w:space="0" w:color="auto"/>
            <w:bottom w:val="none" w:sz="0" w:space="0" w:color="auto"/>
            <w:right w:val="none" w:sz="0" w:space="0" w:color="auto"/>
          </w:divBdr>
          <w:divsChild>
            <w:div w:id="1109927839">
              <w:marLeft w:val="0"/>
              <w:marRight w:val="0"/>
              <w:marTop w:val="0"/>
              <w:marBottom w:val="0"/>
              <w:divBdr>
                <w:top w:val="single" w:sz="2" w:space="0" w:color="EAEAEA"/>
                <w:left w:val="single" w:sz="2" w:space="0" w:color="EAEAEA"/>
                <w:bottom w:val="single" w:sz="2" w:space="0" w:color="EAEAEA"/>
                <w:right w:val="single" w:sz="2" w:space="0" w:color="EAEAEA"/>
              </w:divBdr>
              <w:divsChild>
                <w:div w:id="686101380">
                  <w:marLeft w:val="0"/>
                  <w:marRight w:val="0"/>
                  <w:marTop w:val="0"/>
                  <w:marBottom w:val="0"/>
                  <w:divBdr>
                    <w:top w:val="none" w:sz="0" w:space="0" w:color="auto"/>
                    <w:left w:val="none" w:sz="0" w:space="0" w:color="auto"/>
                    <w:bottom w:val="none" w:sz="0" w:space="0" w:color="auto"/>
                    <w:right w:val="none" w:sz="0" w:space="0" w:color="auto"/>
                  </w:divBdr>
                  <w:divsChild>
                    <w:div w:id="1724597611">
                      <w:marLeft w:val="0"/>
                      <w:marRight w:val="0"/>
                      <w:marTop w:val="0"/>
                      <w:marBottom w:val="0"/>
                      <w:divBdr>
                        <w:top w:val="none" w:sz="0" w:space="0" w:color="auto"/>
                        <w:left w:val="none" w:sz="0" w:space="0" w:color="auto"/>
                        <w:bottom w:val="none" w:sz="0" w:space="0" w:color="auto"/>
                        <w:right w:val="none" w:sz="0" w:space="0" w:color="auto"/>
                      </w:divBdr>
                      <w:divsChild>
                        <w:div w:id="1118179887">
                          <w:marLeft w:val="0"/>
                          <w:marRight w:val="0"/>
                          <w:marTop w:val="0"/>
                          <w:marBottom w:val="0"/>
                          <w:divBdr>
                            <w:top w:val="none" w:sz="0" w:space="0" w:color="auto"/>
                            <w:left w:val="none" w:sz="0" w:space="0" w:color="auto"/>
                            <w:bottom w:val="none" w:sz="0" w:space="0" w:color="auto"/>
                            <w:right w:val="none" w:sz="0" w:space="0" w:color="auto"/>
                          </w:divBdr>
                        </w:div>
                        <w:div w:id="8448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960228">
      <w:bodyDiv w:val="1"/>
      <w:marLeft w:val="0"/>
      <w:marRight w:val="0"/>
      <w:marTop w:val="0"/>
      <w:marBottom w:val="0"/>
      <w:divBdr>
        <w:top w:val="none" w:sz="0" w:space="0" w:color="auto"/>
        <w:left w:val="none" w:sz="0" w:space="0" w:color="auto"/>
        <w:bottom w:val="none" w:sz="0" w:space="0" w:color="auto"/>
        <w:right w:val="none" w:sz="0" w:space="0" w:color="auto"/>
      </w:divBdr>
      <w:divsChild>
        <w:div w:id="104233761">
          <w:marLeft w:val="1166"/>
          <w:marRight w:val="0"/>
          <w:marTop w:val="240"/>
          <w:marBottom w:val="0"/>
          <w:divBdr>
            <w:top w:val="none" w:sz="0" w:space="0" w:color="auto"/>
            <w:left w:val="none" w:sz="0" w:space="0" w:color="auto"/>
            <w:bottom w:val="none" w:sz="0" w:space="0" w:color="auto"/>
            <w:right w:val="none" w:sz="0" w:space="0" w:color="auto"/>
          </w:divBdr>
        </w:div>
        <w:div w:id="1129587823">
          <w:marLeft w:val="1166"/>
          <w:marRight w:val="0"/>
          <w:marTop w:val="240"/>
          <w:marBottom w:val="0"/>
          <w:divBdr>
            <w:top w:val="none" w:sz="0" w:space="0" w:color="auto"/>
            <w:left w:val="none" w:sz="0" w:space="0" w:color="auto"/>
            <w:bottom w:val="none" w:sz="0" w:space="0" w:color="auto"/>
            <w:right w:val="none" w:sz="0" w:space="0" w:color="auto"/>
          </w:divBdr>
        </w:div>
        <w:div w:id="1449160995">
          <w:marLeft w:val="1166"/>
          <w:marRight w:val="0"/>
          <w:marTop w:val="240"/>
          <w:marBottom w:val="0"/>
          <w:divBdr>
            <w:top w:val="none" w:sz="0" w:space="0" w:color="auto"/>
            <w:left w:val="none" w:sz="0" w:space="0" w:color="auto"/>
            <w:bottom w:val="none" w:sz="0" w:space="0" w:color="auto"/>
            <w:right w:val="none" w:sz="0" w:space="0" w:color="auto"/>
          </w:divBdr>
        </w:div>
        <w:div w:id="1512834614">
          <w:marLeft w:val="1166"/>
          <w:marRight w:val="0"/>
          <w:marTop w:val="240"/>
          <w:marBottom w:val="0"/>
          <w:divBdr>
            <w:top w:val="none" w:sz="0" w:space="0" w:color="auto"/>
            <w:left w:val="none" w:sz="0" w:space="0" w:color="auto"/>
            <w:bottom w:val="none" w:sz="0" w:space="0" w:color="auto"/>
            <w:right w:val="none" w:sz="0" w:space="0" w:color="auto"/>
          </w:divBdr>
        </w:div>
        <w:div w:id="1569027066">
          <w:marLeft w:val="547"/>
          <w:marRight w:val="0"/>
          <w:marTop w:val="240"/>
          <w:marBottom w:val="0"/>
          <w:divBdr>
            <w:top w:val="none" w:sz="0" w:space="0" w:color="auto"/>
            <w:left w:val="none" w:sz="0" w:space="0" w:color="auto"/>
            <w:bottom w:val="none" w:sz="0" w:space="0" w:color="auto"/>
            <w:right w:val="none" w:sz="0" w:space="0" w:color="auto"/>
          </w:divBdr>
        </w:div>
        <w:div w:id="1767800199">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ve.fischer@dot.gov" TargetMode="External"/><Relationship Id="rId18" Type="http://schemas.openxmlformats.org/officeDocument/2006/relationships/hyperlink" Target="mailto:dbassert@nahb.com" TargetMode="External"/><Relationship Id="rId26" Type="http://schemas.openxmlformats.org/officeDocument/2006/relationships/hyperlink" Target="mailto:SDWaller@spectraenergy.com" TargetMode="External"/><Relationship Id="rId3" Type="http://schemas.openxmlformats.org/officeDocument/2006/relationships/styles" Target="styles.xml"/><Relationship Id="rId21" Type="http://schemas.openxmlformats.org/officeDocument/2006/relationships/hyperlink" Target="mailto:carl@pstrust.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ynthia.munyon@iub.iowa.gov" TargetMode="External"/><Relationship Id="rId17" Type="http://schemas.openxmlformats.org/officeDocument/2006/relationships/hyperlink" Target="mailto:pulidindi@nlc.org" TargetMode="External"/><Relationship Id="rId25" Type="http://schemas.openxmlformats.org/officeDocument/2006/relationships/hyperlink" Target="mailto:Lmeiqs@aga.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philipps@naco.org" TargetMode="External"/><Relationship Id="rId20" Type="http://schemas.openxmlformats.org/officeDocument/2006/relationships/hyperlink" Target="mailto:rebecca@pstrust.org" TargetMode="External"/><Relationship Id="rId29" Type="http://schemas.openxmlformats.org/officeDocument/2006/relationships/hyperlink" Target="mailto:apappas@rc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07.grants.gov/search/search.do;jsessionid=FvhYPmmG9v1ncxGn92JFwkN0q3yxJD8Y3mnNB4mn9Dcnq3nT1jrK!755456391?oppId=141534&amp;mode=VIEW" TargetMode="External"/><Relationship Id="rId24" Type="http://schemas.openxmlformats.org/officeDocument/2006/relationships/hyperlink" Target="mailto:pbennett@aga.org"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jdavenpo@naco.org" TargetMode="External"/><Relationship Id="rId23" Type="http://schemas.openxmlformats.org/officeDocument/2006/relationships/hyperlink" Target="mailto:Terri.larson@enbridge.com" TargetMode="External"/><Relationship Id="rId28" Type="http://schemas.openxmlformats.org/officeDocument/2006/relationships/hyperlink" Target="mailto:%20DETeschendorf@spectraenergy.com" TargetMode="External"/><Relationship Id="rId10" Type="http://schemas.openxmlformats.org/officeDocument/2006/relationships/hyperlink" Target="https://www.livemeeting.com/cc/phmsa/join?id=3DMZZZ&amp;role=attend&amp;pw=Hfq8%21K%3C%26F" TargetMode="External"/><Relationship Id="rId19" Type="http://schemas.openxmlformats.org/officeDocument/2006/relationships/hyperlink" Target="mailto:erikaa@commongroundalliance.co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raining.fema.gov/EMIWeb/IS/is393A.asp" TargetMode="External"/><Relationship Id="rId14" Type="http://schemas.openxmlformats.org/officeDocument/2006/relationships/hyperlink" Target="mailto:julie.halliday@dot.gov" TargetMode="External"/><Relationship Id="rId22" Type="http://schemas.openxmlformats.org/officeDocument/2006/relationships/hyperlink" Target="mailto:gina.greenslate@sug.com" TargetMode="External"/><Relationship Id="rId27" Type="http://schemas.openxmlformats.org/officeDocument/2006/relationships/hyperlink" Target="mailto:ADGrover@spectraenergy.com" TargetMode="External"/><Relationship Id="rId30" Type="http://schemas.openxmlformats.org/officeDocument/2006/relationships/hyperlink" Target="mailto:herbw@cyc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6869D-42EE-4F88-B0E6-2BBBCC50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 Wilhite</dc:creator>
  <cp:lastModifiedBy>Herb Wilhite</cp:lastModifiedBy>
  <cp:revision>2</cp:revision>
  <dcterms:created xsi:type="dcterms:W3CDTF">2012-02-09T21:42:00Z</dcterms:created>
  <dcterms:modified xsi:type="dcterms:W3CDTF">2012-02-09T21:42:00Z</dcterms:modified>
</cp:coreProperties>
</file>