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A45" w:rsidRPr="003D14D0" w:rsidRDefault="003D14D0" w:rsidP="003D14D0">
      <w:pPr>
        <w:pStyle w:val="Heading1"/>
        <w:rPr>
          <w:rStyle w:val="Strong"/>
          <w:b/>
          <w:bCs/>
        </w:rPr>
      </w:pPr>
      <w:r w:rsidRPr="003D14D0">
        <w:rPr>
          <w:rStyle w:val="Strong"/>
          <w:b/>
          <w:bCs/>
        </w:rPr>
        <w:t>PIPA Communications Team</w:t>
      </w:r>
      <w:r>
        <w:rPr>
          <w:rStyle w:val="Strong"/>
          <w:b/>
          <w:bCs/>
        </w:rPr>
        <w:t xml:space="preserve"> – </w:t>
      </w:r>
      <w:r w:rsidR="004B325C" w:rsidRPr="003D14D0">
        <w:rPr>
          <w:rStyle w:val="Strong"/>
          <w:b/>
          <w:bCs/>
        </w:rPr>
        <w:t xml:space="preserve">Notes from </w:t>
      </w:r>
      <w:r w:rsidR="00CD5D5A" w:rsidRPr="003D14D0">
        <w:rPr>
          <w:rStyle w:val="Strong"/>
          <w:b/>
          <w:bCs/>
        </w:rPr>
        <w:t>July 24</w:t>
      </w:r>
      <w:r>
        <w:rPr>
          <w:rStyle w:val="Strong"/>
          <w:b/>
          <w:bCs/>
        </w:rPr>
        <w:t>-</w:t>
      </w:r>
      <w:r w:rsidR="00CD5D5A" w:rsidRPr="003D14D0">
        <w:rPr>
          <w:rStyle w:val="Strong"/>
          <w:b/>
          <w:bCs/>
        </w:rPr>
        <w:t xml:space="preserve">25, 2012, </w:t>
      </w:r>
      <w:r w:rsidR="00AF3C04" w:rsidRPr="003D14D0">
        <w:rPr>
          <w:rStyle w:val="Strong"/>
          <w:b/>
          <w:bCs/>
        </w:rPr>
        <w:t>Meeting</w:t>
      </w:r>
      <w:r>
        <w:rPr>
          <w:rStyle w:val="Strong"/>
          <w:b/>
          <w:bCs/>
        </w:rPr>
        <w:t>s</w:t>
      </w:r>
    </w:p>
    <w:p w:rsidR="003D14D0" w:rsidRDefault="003D14D0" w:rsidP="003C3A45">
      <w:pPr>
        <w:spacing w:before="0" w:line="240" w:lineRule="auto"/>
        <w:rPr>
          <w:rFonts w:cstheme="minorHAnsi"/>
          <w:b/>
          <w:sz w:val="24"/>
          <w:szCs w:val="24"/>
        </w:rPr>
      </w:pPr>
    </w:p>
    <w:p w:rsidR="003C3A45" w:rsidRPr="00CD5D5A" w:rsidRDefault="003C3A45" w:rsidP="003C3A45">
      <w:pPr>
        <w:spacing w:before="0" w:line="240" w:lineRule="auto"/>
        <w:rPr>
          <w:rFonts w:cstheme="minorHAnsi"/>
          <w:sz w:val="24"/>
          <w:szCs w:val="24"/>
        </w:rPr>
      </w:pPr>
      <w:r w:rsidRPr="003D14D0">
        <w:rPr>
          <w:rStyle w:val="Heading3Char"/>
        </w:rPr>
        <w:t>Participants</w:t>
      </w:r>
      <w:r w:rsidRPr="00CD5D5A">
        <w:rPr>
          <w:rFonts w:cstheme="minorHAnsi"/>
          <w:sz w:val="24"/>
          <w:szCs w:val="24"/>
        </w:rPr>
        <w:t>:</w:t>
      </w:r>
      <w:r w:rsidR="00AF3C04" w:rsidRPr="00CD5D5A">
        <w:rPr>
          <w:rFonts w:cstheme="minorHAnsi"/>
          <w:sz w:val="24"/>
          <w:szCs w:val="24"/>
        </w:rPr>
        <w:t xml:space="preserve">  See Attachment 1</w:t>
      </w:r>
    </w:p>
    <w:p w:rsidR="004B2D52" w:rsidRDefault="003D14D0" w:rsidP="003D14D0">
      <w:pPr>
        <w:pStyle w:val="Heading2"/>
      </w:pPr>
      <w:r>
        <w:t xml:space="preserve">Tuesday, </w:t>
      </w:r>
      <w:r w:rsidR="00CD5D5A" w:rsidRPr="00CD5D5A">
        <w:rPr>
          <w:rFonts w:asciiTheme="minorHAnsi" w:hAnsiTheme="minorHAnsi"/>
        </w:rPr>
        <w:t>July 24</w:t>
      </w:r>
      <w:r w:rsidR="00CD5D5A" w:rsidRPr="003D14D0">
        <w:rPr>
          <w:rFonts w:asciiTheme="minorHAnsi" w:hAnsiTheme="minorHAnsi"/>
          <w:vertAlign w:val="superscript"/>
        </w:rPr>
        <w:t>th</w:t>
      </w:r>
    </w:p>
    <w:p w:rsidR="005D485B" w:rsidRPr="00CD5D5A" w:rsidRDefault="003D14D0" w:rsidP="005D485B">
      <w:pPr>
        <w:rPr>
          <w:rFonts w:cstheme="minorHAnsi"/>
          <w:b/>
          <w:sz w:val="24"/>
          <w:szCs w:val="24"/>
        </w:rPr>
      </w:pPr>
      <w:r w:rsidRPr="003D14D0">
        <w:rPr>
          <w:rStyle w:val="Heading3Char"/>
        </w:rPr>
        <w:t>Agenda</w:t>
      </w:r>
      <w:r>
        <w:rPr>
          <w:rFonts w:cstheme="minorHAnsi"/>
          <w:b/>
          <w:bCs/>
          <w:sz w:val="24"/>
          <w:szCs w:val="24"/>
        </w:rPr>
        <w:t xml:space="preserve"> - </w:t>
      </w:r>
      <w:r w:rsidR="005D485B" w:rsidRPr="00CD5D5A">
        <w:rPr>
          <w:rFonts w:cstheme="minorHAnsi"/>
          <w:sz w:val="24"/>
          <w:szCs w:val="24"/>
        </w:rPr>
        <w:t>Meeting at Virginia Department of Emergency Management (VDEM)</w:t>
      </w:r>
      <w:r w:rsidR="00CD5D5A" w:rsidRPr="00CD5D5A">
        <w:rPr>
          <w:rFonts w:cstheme="minorHAnsi"/>
          <w:sz w:val="24"/>
          <w:szCs w:val="24"/>
        </w:rPr>
        <w:t xml:space="preserve">, </w:t>
      </w:r>
      <w:r w:rsidR="00CD5D5A" w:rsidRPr="00CD5D5A">
        <w:rPr>
          <w:rStyle w:val="bold"/>
          <w:rFonts w:asciiTheme="minorHAnsi" w:hAnsiTheme="minorHAnsi" w:cstheme="minorHAnsi"/>
          <w:sz w:val="24"/>
          <w:szCs w:val="24"/>
          <w:lang w:val="en"/>
        </w:rPr>
        <w:t>10501 Trade Court, Richmond, VA 23236</w:t>
      </w:r>
    </w:p>
    <w:p w:rsidR="005D485B" w:rsidRPr="00CD5D5A" w:rsidRDefault="005D485B" w:rsidP="005D485B">
      <w:pPr>
        <w:rPr>
          <w:rFonts w:cstheme="minorHAnsi"/>
          <w:b/>
          <w:sz w:val="24"/>
          <w:szCs w:val="24"/>
        </w:rPr>
      </w:pPr>
    </w:p>
    <w:tbl>
      <w:tblPr>
        <w:tblStyle w:val="TableGrid"/>
        <w:tblW w:w="9576" w:type="dxa"/>
        <w:tblLook w:val="04A0" w:firstRow="1" w:lastRow="0" w:firstColumn="1" w:lastColumn="0" w:noHBand="0" w:noVBand="1"/>
      </w:tblPr>
      <w:tblGrid>
        <w:gridCol w:w="1414"/>
        <w:gridCol w:w="8162"/>
      </w:tblGrid>
      <w:tr w:rsidR="005D485B" w:rsidRPr="00CD5D5A" w:rsidTr="005D485B">
        <w:tc>
          <w:tcPr>
            <w:tcW w:w="1414" w:type="dxa"/>
            <w:tcBorders>
              <w:top w:val="single" w:sz="4" w:space="0" w:color="auto"/>
              <w:left w:val="single" w:sz="4" w:space="0" w:color="auto"/>
              <w:bottom w:val="single" w:sz="4" w:space="0" w:color="auto"/>
              <w:right w:val="single" w:sz="4" w:space="0" w:color="auto"/>
            </w:tcBorders>
            <w:hideMark/>
          </w:tcPr>
          <w:p w:rsidR="005D485B" w:rsidRPr="00CD5D5A" w:rsidRDefault="005D485B">
            <w:pPr>
              <w:spacing w:line="276" w:lineRule="auto"/>
              <w:rPr>
                <w:rFonts w:asciiTheme="minorHAnsi" w:hAnsiTheme="minorHAnsi" w:cstheme="minorHAnsi"/>
                <w:sz w:val="24"/>
                <w:szCs w:val="24"/>
              </w:rPr>
            </w:pPr>
            <w:r w:rsidRPr="00CD5D5A">
              <w:rPr>
                <w:rFonts w:asciiTheme="minorHAnsi" w:hAnsiTheme="minorHAnsi" w:cstheme="minorHAnsi"/>
                <w:sz w:val="24"/>
                <w:szCs w:val="24"/>
              </w:rPr>
              <w:t>10:00 am – 11:00 pm</w:t>
            </w:r>
          </w:p>
        </w:tc>
        <w:tc>
          <w:tcPr>
            <w:tcW w:w="8162" w:type="dxa"/>
            <w:tcBorders>
              <w:top w:val="single" w:sz="4" w:space="0" w:color="auto"/>
              <w:left w:val="single" w:sz="4" w:space="0" w:color="auto"/>
              <w:bottom w:val="single" w:sz="4" w:space="0" w:color="auto"/>
              <w:right w:val="single" w:sz="4" w:space="0" w:color="auto"/>
            </w:tcBorders>
            <w:hideMark/>
          </w:tcPr>
          <w:p w:rsidR="005D485B" w:rsidRPr="00CD5D5A" w:rsidRDefault="005D485B">
            <w:pPr>
              <w:spacing w:line="276" w:lineRule="auto"/>
              <w:rPr>
                <w:rFonts w:asciiTheme="minorHAnsi" w:hAnsiTheme="minorHAnsi" w:cstheme="minorHAnsi"/>
                <w:sz w:val="24"/>
                <w:szCs w:val="24"/>
              </w:rPr>
            </w:pPr>
            <w:r w:rsidRPr="00CD5D5A">
              <w:rPr>
                <w:rFonts w:asciiTheme="minorHAnsi" w:hAnsiTheme="minorHAnsi" w:cstheme="minorHAnsi"/>
                <w:sz w:val="24"/>
                <w:szCs w:val="24"/>
              </w:rPr>
              <w:t>PIPA Communication Team Meeting</w:t>
            </w:r>
          </w:p>
        </w:tc>
      </w:tr>
      <w:tr w:rsidR="005D485B" w:rsidRPr="00CD5D5A" w:rsidTr="005D485B">
        <w:tc>
          <w:tcPr>
            <w:tcW w:w="1414" w:type="dxa"/>
            <w:vMerge w:val="restart"/>
            <w:tcBorders>
              <w:top w:val="single" w:sz="4" w:space="0" w:color="auto"/>
              <w:left w:val="single" w:sz="4" w:space="0" w:color="auto"/>
              <w:bottom w:val="single" w:sz="4" w:space="0" w:color="auto"/>
              <w:right w:val="single" w:sz="4" w:space="0" w:color="auto"/>
            </w:tcBorders>
            <w:hideMark/>
          </w:tcPr>
          <w:p w:rsidR="005D485B" w:rsidRPr="00CD5D5A" w:rsidRDefault="005D485B">
            <w:pPr>
              <w:spacing w:line="276" w:lineRule="auto"/>
              <w:rPr>
                <w:rFonts w:asciiTheme="minorHAnsi" w:hAnsiTheme="minorHAnsi" w:cstheme="minorHAnsi"/>
                <w:sz w:val="24"/>
                <w:szCs w:val="24"/>
              </w:rPr>
            </w:pPr>
            <w:r w:rsidRPr="00CD5D5A">
              <w:rPr>
                <w:rFonts w:asciiTheme="minorHAnsi" w:hAnsiTheme="minorHAnsi" w:cstheme="minorHAnsi"/>
                <w:sz w:val="24"/>
                <w:szCs w:val="24"/>
              </w:rPr>
              <w:t>11:00 am – 4:00 pm</w:t>
            </w:r>
          </w:p>
        </w:tc>
        <w:tc>
          <w:tcPr>
            <w:tcW w:w="8162" w:type="dxa"/>
            <w:tcBorders>
              <w:top w:val="single" w:sz="4" w:space="0" w:color="auto"/>
              <w:left w:val="single" w:sz="4" w:space="0" w:color="auto"/>
              <w:bottom w:val="single" w:sz="4" w:space="0" w:color="auto"/>
              <w:right w:val="single" w:sz="4" w:space="0" w:color="auto"/>
            </w:tcBorders>
            <w:hideMark/>
          </w:tcPr>
          <w:p w:rsidR="005D485B" w:rsidRPr="00CD5D5A" w:rsidRDefault="005D485B">
            <w:pPr>
              <w:spacing w:line="276" w:lineRule="auto"/>
              <w:rPr>
                <w:rFonts w:asciiTheme="minorHAnsi" w:hAnsiTheme="minorHAnsi" w:cstheme="minorHAnsi"/>
                <w:sz w:val="24"/>
                <w:szCs w:val="24"/>
              </w:rPr>
            </w:pPr>
            <w:r w:rsidRPr="00CD5D5A">
              <w:rPr>
                <w:rFonts w:asciiTheme="minorHAnsi" w:hAnsiTheme="minorHAnsi" w:cstheme="minorHAnsi"/>
                <w:sz w:val="24"/>
                <w:szCs w:val="24"/>
              </w:rPr>
              <w:t>Meet with VDEM to discuss their hazard mitigation plan and our pilot program</w:t>
            </w:r>
          </w:p>
        </w:tc>
      </w:tr>
      <w:tr w:rsidR="005D485B" w:rsidRPr="00CD5D5A" w:rsidTr="005D485B">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85B" w:rsidRPr="00CD5D5A" w:rsidRDefault="005D485B">
            <w:pPr>
              <w:rPr>
                <w:rFonts w:asciiTheme="minorHAnsi" w:hAnsiTheme="minorHAnsi" w:cstheme="minorHAnsi"/>
                <w:sz w:val="24"/>
                <w:szCs w:val="24"/>
              </w:rPr>
            </w:pPr>
          </w:p>
        </w:tc>
        <w:tc>
          <w:tcPr>
            <w:tcW w:w="8162" w:type="dxa"/>
            <w:tcBorders>
              <w:top w:val="single" w:sz="4" w:space="0" w:color="auto"/>
              <w:left w:val="single" w:sz="4" w:space="0" w:color="auto"/>
              <w:bottom w:val="single" w:sz="4" w:space="0" w:color="auto"/>
              <w:right w:val="single" w:sz="4" w:space="0" w:color="auto"/>
            </w:tcBorders>
            <w:hideMark/>
          </w:tcPr>
          <w:p w:rsidR="005D485B" w:rsidRPr="00CD5D5A" w:rsidRDefault="005D485B">
            <w:pPr>
              <w:spacing w:line="276" w:lineRule="auto"/>
              <w:rPr>
                <w:rFonts w:asciiTheme="minorHAnsi" w:hAnsiTheme="minorHAnsi" w:cstheme="minorHAnsi"/>
                <w:sz w:val="24"/>
                <w:szCs w:val="24"/>
              </w:rPr>
            </w:pPr>
            <w:r w:rsidRPr="00CD5D5A">
              <w:rPr>
                <w:rFonts w:asciiTheme="minorHAnsi" w:hAnsiTheme="minorHAnsi" w:cstheme="minorHAnsi"/>
                <w:sz w:val="24"/>
                <w:szCs w:val="24"/>
              </w:rPr>
              <w:t>Lunch will be delivered (not sponsored by PHMSA)</w:t>
            </w:r>
          </w:p>
        </w:tc>
      </w:tr>
      <w:tr w:rsidR="005D485B" w:rsidRPr="00CD5D5A" w:rsidTr="005D485B">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85B" w:rsidRPr="00CD5D5A" w:rsidRDefault="005D485B">
            <w:pPr>
              <w:rPr>
                <w:rFonts w:asciiTheme="minorHAnsi" w:hAnsiTheme="minorHAnsi" w:cstheme="minorHAnsi"/>
                <w:sz w:val="24"/>
                <w:szCs w:val="24"/>
              </w:rPr>
            </w:pPr>
          </w:p>
        </w:tc>
        <w:tc>
          <w:tcPr>
            <w:tcW w:w="8162" w:type="dxa"/>
            <w:tcBorders>
              <w:top w:val="single" w:sz="4" w:space="0" w:color="auto"/>
              <w:left w:val="single" w:sz="4" w:space="0" w:color="auto"/>
              <w:bottom w:val="single" w:sz="4" w:space="0" w:color="auto"/>
              <w:right w:val="single" w:sz="4" w:space="0" w:color="auto"/>
            </w:tcBorders>
            <w:hideMark/>
          </w:tcPr>
          <w:p w:rsidR="005D485B" w:rsidRPr="00CD5D5A" w:rsidRDefault="005D485B">
            <w:pPr>
              <w:rPr>
                <w:rFonts w:asciiTheme="minorHAnsi" w:hAnsiTheme="minorHAnsi" w:cstheme="minorHAnsi"/>
                <w:sz w:val="24"/>
                <w:szCs w:val="24"/>
              </w:rPr>
            </w:pPr>
            <w:r w:rsidRPr="00CD5D5A">
              <w:rPr>
                <w:rFonts w:asciiTheme="minorHAnsi" w:hAnsiTheme="minorHAnsi" w:cstheme="minorHAnsi"/>
                <w:sz w:val="24"/>
                <w:szCs w:val="24"/>
              </w:rPr>
              <w:t>Discuss deliverables:</w:t>
            </w:r>
          </w:p>
        </w:tc>
      </w:tr>
      <w:tr w:rsidR="005D485B" w:rsidRPr="00CD5D5A" w:rsidTr="005D485B">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85B" w:rsidRPr="00CD5D5A" w:rsidRDefault="005D485B">
            <w:pPr>
              <w:rPr>
                <w:rFonts w:asciiTheme="minorHAnsi" w:hAnsiTheme="minorHAnsi" w:cstheme="minorHAnsi"/>
                <w:sz w:val="24"/>
                <w:szCs w:val="24"/>
              </w:rPr>
            </w:pPr>
          </w:p>
        </w:tc>
        <w:tc>
          <w:tcPr>
            <w:tcW w:w="8162" w:type="dxa"/>
            <w:tcBorders>
              <w:top w:val="single" w:sz="4" w:space="0" w:color="auto"/>
              <w:left w:val="single" w:sz="4" w:space="0" w:color="auto"/>
              <w:bottom w:val="single" w:sz="4" w:space="0" w:color="auto"/>
              <w:right w:val="single" w:sz="4" w:space="0" w:color="auto"/>
            </w:tcBorders>
            <w:hideMark/>
          </w:tcPr>
          <w:p w:rsidR="005D485B" w:rsidRPr="00CD5D5A" w:rsidRDefault="005D485B" w:rsidP="005D485B">
            <w:pPr>
              <w:pStyle w:val="ListParagraph"/>
              <w:numPr>
                <w:ilvl w:val="0"/>
                <w:numId w:val="36"/>
              </w:numPr>
              <w:spacing w:after="0"/>
              <w:rPr>
                <w:rFonts w:asciiTheme="minorHAnsi" w:hAnsiTheme="minorHAnsi" w:cstheme="minorHAnsi"/>
                <w:sz w:val="24"/>
                <w:szCs w:val="24"/>
              </w:rPr>
            </w:pPr>
            <w:r w:rsidRPr="00CD5D5A">
              <w:rPr>
                <w:rFonts w:asciiTheme="minorHAnsi" w:hAnsiTheme="minorHAnsi" w:cstheme="minorHAnsi"/>
                <w:sz w:val="24"/>
                <w:szCs w:val="24"/>
              </w:rPr>
              <w:t>Update VA HMP to include pipeline failures due to natural hazards. </w:t>
            </w:r>
            <w:hyperlink r:id="rId8" w:history="1">
              <w:r w:rsidRPr="00CD5D5A">
                <w:rPr>
                  <w:rStyle w:val="Hyperlink"/>
                  <w:rFonts w:asciiTheme="minorHAnsi" w:hAnsiTheme="minorHAnsi" w:cstheme="minorHAnsi"/>
                  <w:sz w:val="24"/>
                  <w:szCs w:val="24"/>
                </w:rPr>
                <w:t xml:space="preserve"> Link</w:t>
              </w:r>
            </w:hyperlink>
            <w:r w:rsidRPr="00CD5D5A">
              <w:rPr>
                <w:rFonts w:asciiTheme="minorHAnsi" w:hAnsiTheme="minorHAnsi" w:cstheme="minorHAnsi"/>
                <w:sz w:val="24"/>
                <w:szCs w:val="24"/>
              </w:rPr>
              <w:t xml:space="preserve"> to plan.</w:t>
            </w:r>
          </w:p>
        </w:tc>
      </w:tr>
      <w:tr w:rsidR="005D485B" w:rsidRPr="00CD5D5A" w:rsidTr="005D485B">
        <w:tc>
          <w:tcPr>
            <w:tcW w:w="0" w:type="auto"/>
            <w:vMerge/>
            <w:tcBorders>
              <w:top w:val="single" w:sz="4" w:space="0" w:color="auto"/>
              <w:left w:val="single" w:sz="4" w:space="0" w:color="auto"/>
              <w:bottom w:val="single" w:sz="4" w:space="0" w:color="auto"/>
              <w:right w:val="single" w:sz="4" w:space="0" w:color="auto"/>
            </w:tcBorders>
            <w:vAlign w:val="center"/>
            <w:hideMark/>
          </w:tcPr>
          <w:p w:rsidR="005D485B" w:rsidRPr="00CD5D5A" w:rsidRDefault="005D485B">
            <w:pPr>
              <w:rPr>
                <w:rFonts w:asciiTheme="minorHAnsi" w:hAnsiTheme="minorHAnsi" w:cstheme="minorHAnsi"/>
                <w:sz w:val="24"/>
                <w:szCs w:val="24"/>
              </w:rPr>
            </w:pPr>
          </w:p>
        </w:tc>
        <w:tc>
          <w:tcPr>
            <w:tcW w:w="8162" w:type="dxa"/>
            <w:tcBorders>
              <w:top w:val="single" w:sz="4" w:space="0" w:color="auto"/>
              <w:left w:val="single" w:sz="4" w:space="0" w:color="auto"/>
              <w:bottom w:val="single" w:sz="4" w:space="0" w:color="auto"/>
              <w:right w:val="single" w:sz="4" w:space="0" w:color="auto"/>
            </w:tcBorders>
            <w:hideMark/>
          </w:tcPr>
          <w:p w:rsidR="005D485B" w:rsidRPr="00CD5D5A" w:rsidRDefault="005D485B" w:rsidP="005D485B">
            <w:pPr>
              <w:pStyle w:val="ListParagraph"/>
              <w:numPr>
                <w:ilvl w:val="0"/>
                <w:numId w:val="36"/>
              </w:numPr>
              <w:spacing w:after="0"/>
              <w:rPr>
                <w:rFonts w:asciiTheme="minorHAnsi" w:hAnsiTheme="minorHAnsi" w:cstheme="minorHAnsi"/>
                <w:sz w:val="24"/>
                <w:szCs w:val="24"/>
              </w:rPr>
            </w:pPr>
            <w:r w:rsidRPr="00CD5D5A">
              <w:rPr>
                <w:rFonts w:asciiTheme="minorHAnsi" w:hAnsiTheme="minorHAnsi" w:cstheme="minorHAnsi"/>
                <w:sz w:val="24"/>
                <w:szCs w:val="24"/>
              </w:rPr>
              <w:t>Primer for emergency management/hazard mitigation managers regarding pipelines.  </w:t>
            </w:r>
          </w:p>
        </w:tc>
      </w:tr>
      <w:tr w:rsidR="005D485B" w:rsidRPr="00CD5D5A" w:rsidTr="005D485B">
        <w:tc>
          <w:tcPr>
            <w:tcW w:w="0" w:type="auto"/>
            <w:vMerge/>
            <w:tcBorders>
              <w:top w:val="single" w:sz="4" w:space="0" w:color="auto"/>
              <w:left w:val="single" w:sz="4" w:space="0" w:color="auto"/>
              <w:bottom w:val="single" w:sz="4" w:space="0" w:color="auto"/>
              <w:right w:val="single" w:sz="4" w:space="0" w:color="auto"/>
            </w:tcBorders>
            <w:vAlign w:val="center"/>
            <w:hideMark/>
          </w:tcPr>
          <w:p w:rsidR="005D485B" w:rsidRPr="00CD5D5A" w:rsidRDefault="005D485B">
            <w:pPr>
              <w:rPr>
                <w:rFonts w:asciiTheme="minorHAnsi" w:hAnsiTheme="minorHAnsi" w:cstheme="minorHAnsi"/>
                <w:sz w:val="24"/>
                <w:szCs w:val="24"/>
              </w:rPr>
            </w:pPr>
          </w:p>
        </w:tc>
        <w:tc>
          <w:tcPr>
            <w:tcW w:w="8162" w:type="dxa"/>
            <w:tcBorders>
              <w:top w:val="single" w:sz="4" w:space="0" w:color="auto"/>
              <w:left w:val="single" w:sz="4" w:space="0" w:color="auto"/>
              <w:bottom w:val="single" w:sz="4" w:space="0" w:color="auto"/>
              <w:right w:val="single" w:sz="4" w:space="0" w:color="auto"/>
            </w:tcBorders>
            <w:hideMark/>
          </w:tcPr>
          <w:p w:rsidR="005D485B" w:rsidRPr="00CD5D5A" w:rsidRDefault="005D485B" w:rsidP="005D485B">
            <w:pPr>
              <w:pStyle w:val="ListParagraph"/>
              <w:numPr>
                <w:ilvl w:val="0"/>
                <w:numId w:val="36"/>
              </w:numPr>
              <w:spacing w:after="0"/>
              <w:rPr>
                <w:rFonts w:asciiTheme="minorHAnsi" w:hAnsiTheme="minorHAnsi" w:cstheme="minorHAnsi"/>
                <w:sz w:val="24"/>
                <w:szCs w:val="24"/>
              </w:rPr>
            </w:pPr>
            <w:r w:rsidRPr="00CD5D5A">
              <w:rPr>
                <w:rFonts w:asciiTheme="minorHAnsi" w:hAnsiTheme="minorHAnsi" w:cstheme="minorHAnsi"/>
                <w:sz w:val="24"/>
                <w:szCs w:val="24"/>
              </w:rPr>
              <w:t>Primer for operators regarding hazard mitigation plans.</w:t>
            </w:r>
          </w:p>
        </w:tc>
      </w:tr>
      <w:tr w:rsidR="005D485B" w:rsidRPr="00CD5D5A" w:rsidTr="005D485B">
        <w:tc>
          <w:tcPr>
            <w:tcW w:w="0" w:type="auto"/>
            <w:vMerge/>
            <w:tcBorders>
              <w:top w:val="single" w:sz="4" w:space="0" w:color="auto"/>
              <w:left w:val="single" w:sz="4" w:space="0" w:color="auto"/>
              <w:bottom w:val="single" w:sz="4" w:space="0" w:color="auto"/>
              <w:right w:val="single" w:sz="4" w:space="0" w:color="auto"/>
            </w:tcBorders>
            <w:vAlign w:val="center"/>
            <w:hideMark/>
          </w:tcPr>
          <w:p w:rsidR="005D485B" w:rsidRPr="00CD5D5A" w:rsidRDefault="005D485B">
            <w:pPr>
              <w:rPr>
                <w:rFonts w:asciiTheme="minorHAnsi" w:hAnsiTheme="minorHAnsi" w:cstheme="minorHAnsi"/>
                <w:sz w:val="24"/>
                <w:szCs w:val="24"/>
              </w:rPr>
            </w:pPr>
          </w:p>
        </w:tc>
        <w:tc>
          <w:tcPr>
            <w:tcW w:w="8162" w:type="dxa"/>
            <w:tcBorders>
              <w:top w:val="single" w:sz="4" w:space="0" w:color="auto"/>
              <w:left w:val="single" w:sz="4" w:space="0" w:color="auto"/>
              <w:bottom w:val="single" w:sz="4" w:space="0" w:color="auto"/>
              <w:right w:val="single" w:sz="4" w:space="0" w:color="auto"/>
            </w:tcBorders>
            <w:hideMark/>
          </w:tcPr>
          <w:p w:rsidR="005D485B" w:rsidRPr="00CD5D5A" w:rsidRDefault="005D485B" w:rsidP="005D485B">
            <w:pPr>
              <w:pStyle w:val="ListParagraph"/>
              <w:numPr>
                <w:ilvl w:val="0"/>
                <w:numId w:val="37"/>
              </w:numPr>
              <w:spacing w:after="0"/>
              <w:rPr>
                <w:rFonts w:asciiTheme="minorHAnsi" w:hAnsiTheme="minorHAnsi" w:cstheme="minorHAnsi"/>
                <w:sz w:val="24"/>
                <w:szCs w:val="24"/>
              </w:rPr>
            </w:pPr>
            <w:r w:rsidRPr="00CD5D5A">
              <w:rPr>
                <w:rFonts w:asciiTheme="minorHAnsi" w:hAnsiTheme="minorHAnsi" w:cstheme="minorHAnsi"/>
                <w:sz w:val="24"/>
                <w:szCs w:val="24"/>
              </w:rPr>
              <w:t>VDEM may want promotional pieces to use in discussing pipelines and hazard mitigation with land owners/managers or for their website.</w:t>
            </w:r>
          </w:p>
          <w:p w:rsidR="005D485B" w:rsidRPr="00CD5D5A" w:rsidRDefault="005D485B" w:rsidP="005D485B">
            <w:pPr>
              <w:pStyle w:val="ListParagraph"/>
              <w:numPr>
                <w:ilvl w:val="0"/>
                <w:numId w:val="37"/>
              </w:numPr>
              <w:spacing w:after="0"/>
              <w:rPr>
                <w:rFonts w:asciiTheme="minorHAnsi" w:hAnsiTheme="minorHAnsi" w:cstheme="minorHAnsi"/>
                <w:sz w:val="24"/>
                <w:szCs w:val="24"/>
              </w:rPr>
            </w:pPr>
            <w:r w:rsidRPr="00CD5D5A">
              <w:rPr>
                <w:rFonts w:asciiTheme="minorHAnsi" w:hAnsiTheme="minorHAnsi" w:cstheme="minorHAnsi"/>
                <w:sz w:val="24"/>
                <w:szCs w:val="24"/>
              </w:rPr>
              <w:t xml:space="preserve">Promotion plan for hazard mitigation planning for pipelines when material is complete </w:t>
            </w:r>
          </w:p>
        </w:tc>
      </w:tr>
    </w:tbl>
    <w:p w:rsidR="005D485B" w:rsidRPr="00CD5D5A" w:rsidRDefault="005D485B" w:rsidP="005D485B">
      <w:pPr>
        <w:rPr>
          <w:rFonts w:cstheme="minorHAnsi"/>
          <w:sz w:val="24"/>
          <w:szCs w:val="24"/>
        </w:rPr>
      </w:pPr>
    </w:p>
    <w:p w:rsidR="005D485B" w:rsidRPr="00CD5D5A" w:rsidRDefault="005D485B" w:rsidP="005D485B">
      <w:pPr>
        <w:rPr>
          <w:rFonts w:cstheme="minorHAnsi"/>
          <w:sz w:val="24"/>
          <w:szCs w:val="24"/>
        </w:rPr>
      </w:pPr>
      <w:r w:rsidRPr="003D14D0">
        <w:rPr>
          <w:rStyle w:val="Heading3Char"/>
        </w:rPr>
        <w:t>Discussion</w:t>
      </w:r>
      <w:r w:rsidRPr="00CD5D5A">
        <w:rPr>
          <w:rFonts w:cstheme="minorHAnsi"/>
          <w:sz w:val="24"/>
          <w:szCs w:val="24"/>
        </w:rPr>
        <w:t>:</w:t>
      </w:r>
    </w:p>
    <w:p w:rsidR="005D485B" w:rsidRPr="00CD5D5A" w:rsidRDefault="00AF0CF8" w:rsidP="00042328">
      <w:pPr>
        <w:rPr>
          <w:rFonts w:eastAsia="Times New Roman" w:cstheme="minorHAnsi"/>
          <w:sz w:val="24"/>
          <w:szCs w:val="24"/>
          <w:u w:val="single"/>
        </w:rPr>
      </w:pPr>
      <w:r w:rsidRPr="00CD5D5A">
        <w:rPr>
          <w:rFonts w:cstheme="minorHAnsi"/>
          <w:sz w:val="24"/>
          <w:szCs w:val="24"/>
          <w:u w:val="single"/>
        </w:rPr>
        <w:t>PIPA Communication Team Meeting</w:t>
      </w:r>
    </w:p>
    <w:p w:rsidR="005D485B" w:rsidRPr="00CD5D5A" w:rsidRDefault="00E40376" w:rsidP="00042328">
      <w:pPr>
        <w:rPr>
          <w:rFonts w:eastAsia="Times New Roman" w:cstheme="minorHAnsi"/>
          <w:sz w:val="24"/>
          <w:szCs w:val="24"/>
        </w:rPr>
      </w:pPr>
      <w:r w:rsidRPr="00CD5D5A">
        <w:rPr>
          <w:rFonts w:eastAsia="Times New Roman" w:cstheme="minorHAnsi"/>
          <w:sz w:val="24"/>
          <w:szCs w:val="24"/>
        </w:rPr>
        <w:t>Julie – Challenge in reaching state and local gov’t.  Partnership with VDEM is good start.  Local gov’ts required to implement what is in state hazard mitigation plans.</w:t>
      </w:r>
    </w:p>
    <w:p w:rsidR="00E40376" w:rsidRPr="00CD5D5A" w:rsidRDefault="00E40376" w:rsidP="00042328">
      <w:pPr>
        <w:rPr>
          <w:rFonts w:eastAsia="Times New Roman" w:cstheme="minorHAnsi"/>
          <w:sz w:val="24"/>
          <w:szCs w:val="24"/>
        </w:rPr>
      </w:pPr>
      <w:r w:rsidRPr="00CD5D5A">
        <w:rPr>
          <w:rFonts w:eastAsia="Times New Roman" w:cstheme="minorHAnsi"/>
          <w:sz w:val="24"/>
          <w:szCs w:val="24"/>
          <w:u w:val="single"/>
        </w:rPr>
        <w:t>Tools for PIPA, last year</w:t>
      </w:r>
      <w:r w:rsidRPr="00CD5D5A">
        <w:rPr>
          <w:rFonts w:eastAsia="Times New Roman" w:cstheme="minorHAnsi"/>
          <w:sz w:val="24"/>
          <w:szCs w:val="24"/>
        </w:rPr>
        <w:t>:</w:t>
      </w:r>
    </w:p>
    <w:p w:rsidR="00E40376" w:rsidRPr="00CD5D5A" w:rsidRDefault="00E40376" w:rsidP="00E40376">
      <w:pPr>
        <w:pStyle w:val="ListParagraph"/>
        <w:numPr>
          <w:ilvl w:val="0"/>
          <w:numId w:val="38"/>
        </w:numPr>
        <w:rPr>
          <w:rFonts w:eastAsia="Times New Roman" w:cstheme="minorHAnsi"/>
          <w:sz w:val="24"/>
          <w:szCs w:val="24"/>
        </w:rPr>
      </w:pPr>
      <w:r w:rsidRPr="00CD5D5A">
        <w:rPr>
          <w:rFonts w:eastAsia="Times New Roman" w:cstheme="minorHAnsi"/>
          <w:sz w:val="24"/>
          <w:szCs w:val="24"/>
        </w:rPr>
        <w:t>Brochures (2)</w:t>
      </w:r>
    </w:p>
    <w:p w:rsidR="00E40376" w:rsidRPr="00CD5D5A" w:rsidRDefault="00E40376" w:rsidP="00E40376">
      <w:pPr>
        <w:pStyle w:val="ListParagraph"/>
        <w:numPr>
          <w:ilvl w:val="0"/>
          <w:numId w:val="38"/>
        </w:numPr>
        <w:rPr>
          <w:rFonts w:eastAsia="Times New Roman" w:cstheme="minorHAnsi"/>
          <w:sz w:val="24"/>
          <w:szCs w:val="24"/>
        </w:rPr>
      </w:pPr>
      <w:r w:rsidRPr="00CD5D5A">
        <w:rPr>
          <w:rFonts w:eastAsia="Times New Roman" w:cstheme="minorHAnsi"/>
          <w:sz w:val="24"/>
          <w:szCs w:val="24"/>
        </w:rPr>
        <w:t>Evaluation worksheets for stakeholders (developers, local gov’ts, operators) – reflect applicable PIPA recommended practices</w:t>
      </w:r>
    </w:p>
    <w:p w:rsidR="00E40376" w:rsidRPr="00CD5D5A" w:rsidRDefault="00E40376" w:rsidP="00E40376">
      <w:pPr>
        <w:pStyle w:val="ListParagraph"/>
        <w:numPr>
          <w:ilvl w:val="0"/>
          <w:numId w:val="38"/>
        </w:numPr>
        <w:rPr>
          <w:rFonts w:eastAsia="Times New Roman" w:cstheme="minorHAnsi"/>
          <w:sz w:val="24"/>
          <w:szCs w:val="24"/>
        </w:rPr>
      </w:pPr>
      <w:r w:rsidRPr="00CD5D5A">
        <w:rPr>
          <w:rFonts w:eastAsia="Times New Roman" w:cstheme="minorHAnsi"/>
          <w:sz w:val="24"/>
          <w:szCs w:val="24"/>
        </w:rPr>
        <w:t>Two-page equivalent of environmental site assessment</w:t>
      </w:r>
    </w:p>
    <w:p w:rsidR="00C32985" w:rsidRPr="00CD5D5A" w:rsidRDefault="00C32985" w:rsidP="00E40376">
      <w:pPr>
        <w:pStyle w:val="ListParagraph"/>
        <w:numPr>
          <w:ilvl w:val="0"/>
          <w:numId w:val="38"/>
        </w:numPr>
        <w:rPr>
          <w:rFonts w:eastAsia="Times New Roman" w:cstheme="minorHAnsi"/>
          <w:sz w:val="24"/>
          <w:szCs w:val="24"/>
        </w:rPr>
      </w:pPr>
      <w:proofErr w:type="spellStart"/>
      <w:r w:rsidRPr="00CD5D5A">
        <w:rPr>
          <w:rFonts w:eastAsia="Times New Roman" w:cstheme="minorHAnsi"/>
          <w:sz w:val="24"/>
          <w:szCs w:val="24"/>
        </w:rPr>
        <w:t>NACo</w:t>
      </w:r>
      <w:proofErr w:type="spellEnd"/>
      <w:r w:rsidRPr="00CD5D5A">
        <w:rPr>
          <w:rFonts w:eastAsia="Times New Roman" w:cstheme="minorHAnsi"/>
          <w:sz w:val="24"/>
          <w:szCs w:val="24"/>
        </w:rPr>
        <w:t xml:space="preserve"> document directed to local gov’t officials</w:t>
      </w:r>
    </w:p>
    <w:p w:rsidR="00C32985" w:rsidRPr="00CD5D5A" w:rsidRDefault="00C32985" w:rsidP="00E40376">
      <w:pPr>
        <w:pStyle w:val="ListParagraph"/>
        <w:numPr>
          <w:ilvl w:val="0"/>
          <w:numId w:val="38"/>
        </w:numPr>
        <w:rPr>
          <w:rFonts w:eastAsia="Times New Roman" w:cstheme="minorHAnsi"/>
          <w:sz w:val="24"/>
          <w:szCs w:val="24"/>
        </w:rPr>
      </w:pPr>
      <w:r w:rsidRPr="00CD5D5A">
        <w:rPr>
          <w:rFonts w:eastAsia="Times New Roman" w:cstheme="minorHAnsi"/>
          <w:sz w:val="24"/>
          <w:szCs w:val="24"/>
        </w:rPr>
        <w:t>“Pick and choose” Power Point presentation</w:t>
      </w:r>
    </w:p>
    <w:p w:rsidR="00C32985" w:rsidRPr="00CD5D5A" w:rsidRDefault="00C32985" w:rsidP="00E40376">
      <w:pPr>
        <w:pStyle w:val="ListParagraph"/>
        <w:numPr>
          <w:ilvl w:val="0"/>
          <w:numId w:val="38"/>
        </w:numPr>
        <w:rPr>
          <w:rFonts w:eastAsia="Times New Roman" w:cstheme="minorHAnsi"/>
          <w:sz w:val="24"/>
          <w:szCs w:val="24"/>
        </w:rPr>
      </w:pPr>
      <w:r w:rsidRPr="00CD5D5A">
        <w:rPr>
          <w:rFonts w:eastAsia="Times New Roman" w:cstheme="minorHAnsi"/>
          <w:sz w:val="24"/>
          <w:szCs w:val="24"/>
        </w:rPr>
        <w:t>Other presentations by others</w:t>
      </w:r>
    </w:p>
    <w:p w:rsidR="00C32985" w:rsidRPr="00CD5D5A" w:rsidRDefault="00C32985" w:rsidP="00E40376">
      <w:pPr>
        <w:pStyle w:val="ListParagraph"/>
        <w:numPr>
          <w:ilvl w:val="0"/>
          <w:numId w:val="38"/>
        </w:numPr>
        <w:rPr>
          <w:rFonts w:eastAsia="Times New Roman" w:cstheme="minorHAnsi"/>
          <w:sz w:val="24"/>
          <w:szCs w:val="24"/>
        </w:rPr>
      </w:pPr>
      <w:r w:rsidRPr="00CD5D5A">
        <w:rPr>
          <w:rFonts w:eastAsia="Times New Roman" w:cstheme="minorHAnsi"/>
          <w:sz w:val="24"/>
          <w:szCs w:val="24"/>
        </w:rPr>
        <w:lastRenderedPageBreak/>
        <w:t>INGAA PIPA one-pager (on INGAA website, borrow and post on PIPA Toolbox)</w:t>
      </w:r>
    </w:p>
    <w:p w:rsidR="00C32985" w:rsidRPr="00CD5D5A" w:rsidRDefault="00C32985" w:rsidP="00E40376">
      <w:pPr>
        <w:pStyle w:val="ListParagraph"/>
        <w:numPr>
          <w:ilvl w:val="0"/>
          <w:numId w:val="38"/>
        </w:numPr>
        <w:rPr>
          <w:rFonts w:eastAsia="Times New Roman" w:cstheme="minorHAnsi"/>
          <w:sz w:val="24"/>
          <w:szCs w:val="24"/>
        </w:rPr>
      </w:pPr>
      <w:r w:rsidRPr="00CD5D5A">
        <w:rPr>
          <w:rFonts w:eastAsia="Times New Roman" w:cstheme="minorHAnsi"/>
          <w:sz w:val="24"/>
          <w:szCs w:val="24"/>
        </w:rPr>
        <w:t>PIPA panel for PST??</w:t>
      </w:r>
    </w:p>
    <w:p w:rsidR="00C32985" w:rsidRPr="00CD5D5A" w:rsidRDefault="00C32985" w:rsidP="00E40376">
      <w:pPr>
        <w:pStyle w:val="ListParagraph"/>
        <w:numPr>
          <w:ilvl w:val="0"/>
          <w:numId w:val="38"/>
        </w:numPr>
        <w:rPr>
          <w:rFonts w:eastAsia="Times New Roman" w:cstheme="minorHAnsi"/>
          <w:sz w:val="24"/>
          <w:szCs w:val="24"/>
        </w:rPr>
      </w:pPr>
      <w:r w:rsidRPr="00CD5D5A">
        <w:rPr>
          <w:rFonts w:eastAsia="Times New Roman" w:cstheme="minorHAnsi"/>
          <w:sz w:val="24"/>
          <w:szCs w:val="24"/>
        </w:rPr>
        <w:t>NPMS logo w/link to NPSM public viewer</w:t>
      </w:r>
    </w:p>
    <w:p w:rsidR="00C32985" w:rsidRPr="00CD5D5A" w:rsidRDefault="00C32985" w:rsidP="00E40376">
      <w:pPr>
        <w:pStyle w:val="ListParagraph"/>
        <w:numPr>
          <w:ilvl w:val="0"/>
          <w:numId w:val="38"/>
        </w:numPr>
        <w:rPr>
          <w:rFonts w:eastAsia="Times New Roman" w:cstheme="minorHAnsi"/>
          <w:sz w:val="24"/>
          <w:szCs w:val="24"/>
        </w:rPr>
      </w:pPr>
      <w:r w:rsidRPr="00CD5D5A">
        <w:rPr>
          <w:rFonts w:eastAsia="Times New Roman" w:cstheme="minorHAnsi"/>
          <w:sz w:val="24"/>
          <w:szCs w:val="24"/>
        </w:rPr>
        <w:t>NPMS training program</w:t>
      </w:r>
    </w:p>
    <w:p w:rsidR="00C32985" w:rsidRPr="00CD5D5A" w:rsidRDefault="00C32985" w:rsidP="00C32985">
      <w:pPr>
        <w:rPr>
          <w:rFonts w:eastAsia="Times New Roman" w:cstheme="minorHAnsi"/>
          <w:sz w:val="24"/>
          <w:szCs w:val="24"/>
        </w:rPr>
      </w:pPr>
      <w:r w:rsidRPr="00CD5D5A">
        <w:rPr>
          <w:rFonts w:eastAsia="Times New Roman" w:cstheme="minorHAnsi"/>
          <w:sz w:val="24"/>
          <w:szCs w:val="24"/>
          <w:u w:val="single"/>
        </w:rPr>
        <w:t>Communications efforts (conferences)</w:t>
      </w:r>
      <w:r w:rsidRPr="00CD5D5A">
        <w:rPr>
          <w:rFonts w:eastAsia="Times New Roman" w:cstheme="minorHAnsi"/>
          <w:sz w:val="24"/>
          <w:szCs w:val="24"/>
        </w:rPr>
        <w:t>:</w:t>
      </w:r>
    </w:p>
    <w:p w:rsidR="00C32985" w:rsidRPr="00CD5D5A" w:rsidRDefault="00C32985" w:rsidP="00C32985">
      <w:pPr>
        <w:pStyle w:val="ListParagraph"/>
        <w:numPr>
          <w:ilvl w:val="0"/>
          <w:numId w:val="39"/>
        </w:numPr>
        <w:rPr>
          <w:rFonts w:eastAsia="Times New Roman" w:cstheme="minorHAnsi"/>
          <w:sz w:val="24"/>
          <w:szCs w:val="24"/>
        </w:rPr>
      </w:pPr>
      <w:proofErr w:type="spellStart"/>
      <w:r w:rsidRPr="00CD5D5A">
        <w:rPr>
          <w:rFonts w:eastAsia="Times New Roman" w:cstheme="minorHAnsi"/>
          <w:sz w:val="24"/>
          <w:szCs w:val="24"/>
        </w:rPr>
        <w:t>NACo</w:t>
      </w:r>
      <w:proofErr w:type="spellEnd"/>
    </w:p>
    <w:p w:rsidR="00C32985" w:rsidRPr="00CD5D5A" w:rsidRDefault="00C32985" w:rsidP="00C32985">
      <w:pPr>
        <w:pStyle w:val="ListParagraph"/>
        <w:numPr>
          <w:ilvl w:val="0"/>
          <w:numId w:val="39"/>
        </w:numPr>
        <w:rPr>
          <w:rFonts w:eastAsia="Times New Roman" w:cstheme="minorHAnsi"/>
          <w:sz w:val="24"/>
          <w:szCs w:val="24"/>
        </w:rPr>
      </w:pPr>
      <w:proofErr w:type="spellStart"/>
      <w:r w:rsidRPr="00CD5D5A">
        <w:rPr>
          <w:rFonts w:eastAsia="Times New Roman" w:cstheme="minorHAnsi"/>
          <w:sz w:val="24"/>
          <w:szCs w:val="24"/>
        </w:rPr>
        <w:t>NATaT</w:t>
      </w:r>
      <w:proofErr w:type="spellEnd"/>
    </w:p>
    <w:p w:rsidR="00C32985" w:rsidRPr="00CD5D5A" w:rsidRDefault="00C32985" w:rsidP="00C32985">
      <w:pPr>
        <w:pStyle w:val="ListParagraph"/>
        <w:numPr>
          <w:ilvl w:val="0"/>
          <w:numId w:val="39"/>
        </w:numPr>
        <w:rPr>
          <w:rFonts w:eastAsia="Times New Roman" w:cstheme="minorHAnsi"/>
          <w:sz w:val="24"/>
          <w:szCs w:val="24"/>
        </w:rPr>
      </w:pPr>
      <w:r w:rsidRPr="00CD5D5A">
        <w:rPr>
          <w:rFonts w:eastAsia="Times New Roman" w:cstheme="minorHAnsi"/>
          <w:sz w:val="24"/>
          <w:szCs w:val="24"/>
        </w:rPr>
        <w:t>AGA</w:t>
      </w:r>
    </w:p>
    <w:p w:rsidR="00C32985" w:rsidRPr="00CD5D5A" w:rsidRDefault="00C32985" w:rsidP="00C32985">
      <w:pPr>
        <w:pStyle w:val="ListParagraph"/>
        <w:numPr>
          <w:ilvl w:val="0"/>
          <w:numId w:val="39"/>
        </w:numPr>
        <w:rPr>
          <w:rFonts w:eastAsia="Times New Roman" w:cstheme="minorHAnsi"/>
          <w:sz w:val="24"/>
          <w:szCs w:val="24"/>
        </w:rPr>
      </w:pPr>
      <w:r w:rsidRPr="00CD5D5A">
        <w:rPr>
          <w:rFonts w:eastAsia="Times New Roman" w:cstheme="minorHAnsi"/>
          <w:sz w:val="24"/>
          <w:szCs w:val="24"/>
        </w:rPr>
        <w:t>API</w:t>
      </w:r>
    </w:p>
    <w:p w:rsidR="00C32985" w:rsidRPr="00CD5D5A" w:rsidRDefault="00C32985" w:rsidP="00C32985">
      <w:pPr>
        <w:pStyle w:val="ListParagraph"/>
        <w:numPr>
          <w:ilvl w:val="0"/>
          <w:numId w:val="39"/>
        </w:numPr>
        <w:rPr>
          <w:rFonts w:eastAsia="Times New Roman" w:cstheme="minorHAnsi"/>
          <w:sz w:val="24"/>
          <w:szCs w:val="24"/>
        </w:rPr>
      </w:pPr>
      <w:r w:rsidRPr="00CD5D5A">
        <w:rPr>
          <w:rFonts w:eastAsia="Times New Roman" w:cstheme="minorHAnsi"/>
          <w:sz w:val="24"/>
          <w:szCs w:val="24"/>
        </w:rPr>
        <w:t>CGA</w:t>
      </w:r>
    </w:p>
    <w:p w:rsidR="00C32985" w:rsidRPr="00CD5D5A" w:rsidRDefault="00C32985" w:rsidP="00C32985">
      <w:pPr>
        <w:pStyle w:val="ListParagraph"/>
        <w:numPr>
          <w:ilvl w:val="0"/>
          <w:numId w:val="39"/>
        </w:numPr>
        <w:rPr>
          <w:rFonts w:eastAsia="Times New Roman" w:cstheme="minorHAnsi"/>
          <w:sz w:val="24"/>
          <w:szCs w:val="24"/>
        </w:rPr>
      </w:pPr>
      <w:r w:rsidRPr="00CD5D5A">
        <w:rPr>
          <w:rFonts w:eastAsia="Times New Roman" w:cstheme="minorHAnsi"/>
          <w:sz w:val="24"/>
          <w:szCs w:val="24"/>
        </w:rPr>
        <w:t>APWA</w:t>
      </w:r>
    </w:p>
    <w:p w:rsidR="00C32985" w:rsidRPr="00CD5D5A" w:rsidRDefault="00C32985" w:rsidP="00C32985">
      <w:pPr>
        <w:pStyle w:val="ListParagraph"/>
        <w:numPr>
          <w:ilvl w:val="0"/>
          <w:numId w:val="39"/>
        </w:numPr>
        <w:rPr>
          <w:rFonts w:eastAsia="Times New Roman" w:cstheme="minorHAnsi"/>
          <w:sz w:val="24"/>
          <w:szCs w:val="24"/>
        </w:rPr>
      </w:pPr>
      <w:r w:rsidRPr="00CD5D5A">
        <w:rPr>
          <w:rFonts w:eastAsia="Times New Roman" w:cstheme="minorHAnsi"/>
          <w:sz w:val="24"/>
          <w:szCs w:val="24"/>
        </w:rPr>
        <w:t>PST</w:t>
      </w:r>
    </w:p>
    <w:p w:rsidR="00C32985" w:rsidRPr="00CD5D5A" w:rsidRDefault="00C32985" w:rsidP="00C32985">
      <w:pPr>
        <w:pStyle w:val="ListParagraph"/>
        <w:numPr>
          <w:ilvl w:val="0"/>
          <w:numId w:val="39"/>
        </w:numPr>
        <w:rPr>
          <w:rFonts w:eastAsia="Times New Roman" w:cstheme="minorHAnsi"/>
          <w:sz w:val="24"/>
          <w:szCs w:val="24"/>
        </w:rPr>
      </w:pPr>
      <w:r w:rsidRPr="00CD5D5A">
        <w:rPr>
          <w:rFonts w:eastAsia="Times New Roman" w:cstheme="minorHAnsi"/>
          <w:sz w:val="24"/>
          <w:szCs w:val="24"/>
        </w:rPr>
        <w:t>NAHB</w:t>
      </w:r>
    </w:p>
    <w:p w:rsidR="00E40376" w:rsidRPr="00CD5D5A" w:rsidRDefault="00C32985" w:rsidP="00042328">
      <w:pPr>
        <w:rPr>
          <w:rFonts w:eastAsia="Times New Roman" w:cstheme="minorHAnsi"/>
          <w:sz w:val="24"/>
          <w:szCs w:val="24"/>
        </w:rPr>
      </w:pPr>
      <w:r w:rsidRPr="00CD5D5A">
        <w:rPr>
          <w:rFonts w:eastAsia="Times New Roman" w:cstheme="minorHAnsi"/>
          <w:sz w:val="24"/>
          <w:szCs w:val="24"/>
        </w:rPr>
        <w:t>Last year looked at candidate cities to pilot PIPA RPs.  P</w:t>
      </w:r>
      <w:r w:rsidR="00CD5D5A" w:rsidRPr="00CD5D5A">
        <w:rPr>
          <w:rFonts w:eastAsia="Times New Roman" w:cstheme="minorHAnsi"/>
          <w:sz w:val="24"/>
          <w:szCs w:val="24"/>
        </w:rPr>
        <w:t xml:space="preserve">ipeline </w:t>
      </w:r>
      <w:r w:rsidRPr="00CD5D5A">
        <w:rPr>
          <w:rFonts w:eastAsia="Times New Roman" w:cstheme="minorHAnsi"/>
          <w:sz w:val="24"/>
          <w:szCs w:val="24"/>
        </w:rPr>
        <w:t>S</w:t>
      </w:r>
      <w:r w:rsidR="00CD5D5A" w:rsidRPr="00CD5D5A">
        <w:rPr>
          <w:rFonts w:eastAsia="Times New Roman" w:cstheme="minorHAnsi"/>
          <w:sz w:val="24"/>
          <w:szCs w:val="24"/>
        </w:rPr>
        <w:t xml:space="preserve">afety </w:t>
      </w:r>
      <w:r w:rsidRPr="00CD5D5A">
        <w:rPr>
          <w:rFonts w:eastAsia="Times New Roman" w:cstheme="minorHAnsi"/>
          <w:sz w:val="24"/>
          <w:szCs w:val="24"/>
        </w:rPr>
        <w:t>T</w:t>
      </w:r>
      <w:r w:rsidR="00CD5D5A" w:rsidRPr="00CD5D5A">
        <w:rPr>
          <w:rFonts w:eastAsia="Times New Roman" w:cstheme="minorHAnsi"/>
          <w:sz w:val="24"/>
          <w:szCs w:val="24"/>
        </w:rPr>
        <w:t>rust (PST)</w:t>
      </w:r>
      <w:r w:rsidRPr="00CD5D5A">
        <w:rPr>
          <w:rFonts w:eastAsia="Times New Roman" w:cstheme="minorHAnsi"/>
          <w:sz w:val="24"/>
          <w:szCs w:val="24"/>
        </w:rPr>
        <w:t xml:space="preserve"> worked with five cities in Washington.  In Texas, Fort Worth, Austin, Skagit County.  However, those TX cities began looking at setbacks instead of consultation zones.</w:t>
      </w:r>
    </w:p>
    <w:p w:rsidR="00C32985" w:rsidRPr="00CD5D5A" w:rsidRDefault="00C32985" w:rsidP="00042328">
      <w:pPr>
        <w:rPr>
          <w:rFonts w:eastAsia="Times New Roman" w:cstheme="minorHAnsi"/>
          <w:sz w:val="24"/>
          <w:szCs w:val="24"/>
        </w:rPr>
      </w:pPr>
      <w:r w:rsidRPr="00CD5D5A">
        <w:rPr>
          <w:rFonts w:eastAsia="Times New Roman" w:cstheme="minorHAnsi"/>
          <w:sz w:val="24"/>
          <w:szCs w:val="24"/>
        </w:rPr>
        <w:t xml:space="preserve">In WA, planners naturally lean to setbacks.  PST discussed with them the use of consultation zones in lieu of setbacks.  </w:t>
      </w:r>
    </w:p>
    <w:p w:rsidR="008C4AAD" w:rsidRPr="00CD5D5A" w:rsidRDefault="00C32985" w:rsidP="00042328">
      <w:pPr>
        <w:rPr>
          <w:rFonts w:eastAsia="Times New Roman" w:cstheme="minorHAnsi"/>
          <w:sz w:val="24"/>
          <w:szCs w:val="24"/>
        </w:rPr>
      </w:pPr>
      <w:r w:rsidRPr="00CD5D5A">
        <w:rPr>
          <w:rFonts w:eastAsia="Times New Roman" w:cstheme="minorHAnsi"/>
          <w:sz w:val="24"/>
          <w:szCs w:val="24"/>
        </w:rPr>
        <w:t xml:space="preserve">Another barrier found was </w:t>
      </w:r>
      <w:r w:rsidR="00CD5D5A">
        <w:rPr>
          <w:rFonts w:eastAsia="Times New Roman" w:cstheme="minorHAnsi"/>
          <w:sz w:val="24"/>
          <w:szCs w:val="24"/>
        </w:rPr>
        <w:t xml:space="preserve">the </w:t>
      </w:r>
      <w:r w:rsidRPr="00CD5D5A">
        <w:rPr>
          <w:rFonts w:eastAsia="Times New Roman" w:cstheme="minorHAnsi"/>
          <w:sz w:val="24"/>
          <w:szCs w:val="24"/>
        </w:rPr>
        <w:t xml:space="preserve">current low level of development due to the economy.  Also, state/local governments have cut back on resources for planning and zoning.  Austin has recently had an emergency ramp-up in funding for planning and zoning (permit reviews).  Other parts of the country are also showing signs of picking up.  </w:t>
      </w:r>
      <w:r w:rsidR="00CD5D5A">
        <w:rPr>
          <w:rFonts w:eastAsia="Times New Roman" w:cstheme="minorHAnsi"/>
          <w:sz w:val="24"/>
          <w:szCs w:val="24"/>
        </w:rPr>
        <w:t>The National Association of Home Builders (</w:t>
      </w:r>
      <w:r w:rsidRPr="00CD5D5A">
        <w:rPr>
          <w:rFonts w:eastAsia="Times New Roman" w:cstheme="minorHAnsi"/>
          <w:sz w:val="24"/>
          <w:szCs w:val="24"/>
        </w:rPr>
        <w:t>NAHB</w:t>
      </w:r>
      <w:r w:rsidR="00CD5D5A">
        <w:rPr>
          <w:rFonts w:eastAsia="Times New Roman" w:cstheme="minorHAnsi"/>
          <w:sz w:val="24"/>
          <w:szCs w:val="24"/>
        </w:rPr>
        <w:t>)</w:t>
      </w:r>
      <w:r w:rsidRPr="00CD5D5A">
        <w:rPr>
          <w:rFonts w:eastAsia="Times New Roman" w:cstheme="minorHAnsi"/>
          <w:sz w:val="24"/>
          <w:szCs w:val="24"/>
        </w:rPr>
        <w:t xml:space="preserve"> follows new home growth (home starts, available lots) and </w:t>
      </w:r>
      <w:r w:rsidR="00CD5D5A">
        <w:rPr>
          <w:rFonts w:eastAsia="Times New Roman" w:cstheme="minorHAnsi"/>
          <w:sz w:val="24"/>
          <w:szCs w:val="24"/>
        </w:rPr>
        <w:t>trends are</w:t>
      </w:r>
      <w:r w:rsidRPr="00CD5D5A">
        <w:rPr>
          <w:rFonts w:eastAsia="Times New Roman" w:cstheme="minorHAnsi"/>
          <w:sz w:val="24"/>
          <w:szCs w:val="24"/>
        </w:rPr>
        <w:t xml:space="preserve"> increasing this year.  </w:t>
      </w:r>
    </w:p>
    <w:p w:rsidR="00C32985" w:rsidRPr="00CD5D5A" w:rsidRDefault="008C4AAD" w:rsidP="00042328">
      <w:pPr>
        <w:rPr>
          <w:rFonts w:eastAsia="Times New Roman" w:cstheme="minorHAnsi"/>
          <w:sz w:val="24"/>
          <w:szCs w:val="24"/>
        </w:rPr>
      </w:pPr>
      <w:r w:rsidRPr="00CD5D5A">
        <w:rPr>
          <w:rFonts w:eastAsia="Times New Roman" w:cstheme="minorHAnsi"/>
          <w:sz w:val="24"/>
          <w:szCs w:val="24"/>
        </w:rPr>
        <w:t xml:space="preserve">We may look at shale plays overlaid with new housing starts (Julie, Claire). Stakeholders in those areas want to talk about pipelines.  Emergency management has to look at both production and pipeline issues relative to shale plays.  They need a systematic way to do those analyses.  </w:t>
      </w:r>
    </w:p>
    <w:p w:rsidR="008C4AAD" w:rsidRPr="00CD5D5A" w:rsidRDefault="00CD5D5A" w:rsidP="00042328">
      <w:pPr>
        <w:rPr>
          <w:rFonts w:eastAsia="Times New Roman" w:cstheme="minorHAnsi"/>
          <w:sz w:val="24"/>
          <w:szCs w:val="24"/>
        </w:rPr>
      </w:pPr>
      <w:r>
        <w:rPr>
          <w:rFonts w:eastAsia="Times New Roman" w:cstheme="minorHAnsi"/>
          <w:sz w:val="24"/>
          <w:szCs w:val="24"/>
        </w:rPr>
        <w:t>PHMSA t</w:t>
      </w:r>
      <w:r w:rsidR="008C4AAD" w:rsidRPr="00CD5D5A">
        <w:rPr>
          <w:rFonts w:eastAsia="Times New Roman" w:cstheme="minorHAnsi"/>
          <w:sz w:val="24"/>
          <w:szCs w:val="24"/>
        </w:rPr>
        <w:t xml:space="preserve">urned to looking at hazard mitigation as a way to plug in to an established channel for communicating PIPA RPs.  </w:t>
      </w:r>
      <w:r>
        <w:rPr>
          <w:rFonts w:eastAsia="Times New Roman" w:cstheme="minorHAnsi"/>
          <w:sz w:val="24"/>
          <w:szCs w:val="24"/>
        </w:rPr>
        <w:t>PHMSA f</w:t>
      </w:r>
      <w:r w:rsidR="008C4AAD" w:rsidRPr="00CD5D5A">
        <w:rPr>
          <w:rFonts w:eastAsia="Times New Roman" w:cstheme="minorHAnsi"/>
          <w:sz w:val="24"/>
          <w:szCs w:val="24"/>
        </w:rPr>
        <w:t xml:space="preserve">irst looked at APA as a partner.  </w:t>
      </w:r>
      <w:r>
        <w:rPr>
          <w:rFonts w:eastAsia="Times New Roman" w:cstheme="minorHAnsi"/>
          <w:sz w:val="24"/>
          <w:szCs w:val="24"/>
        </w:rPr>
        <w:t>There were a</w:t>
      </w:r>
      <w:r w:rsidR="008C4AAD" w:rsidRPr="00CD5D5A">
        <w:rPr>
          <w:rFonts w:eastAsia="Times New Roman" w:cstheme="minorHAnsi"/>
          <w:sz w:val="24"/>
          <w:szCs w:val="24"/>
        </w:rPr>
        <w:t xml:space="preserve"> f</w:t>
      </w:r>
      <w:r>
        <w:rPr>
          <w:rFonts w:eastAsia="Times New Roman" w:cstheme="minorHAnsi"/>
          <w:sz w:val="24"/>
          <w:szCs w:val="24"/>
        </w:rPr>
        <w:t>ew hurdles to working with them;</w:t>
      </w:r>
      <w:r w:rsidR="008C4AAD" w:rsidRPr="00CD5D5A">
        <w:rPr>
          <w:rFonts w:eastAsia="Times New Roman" w:cstheme="minorHAnsi"/>
          <w:sz w:val="24"/>
          <w:szCs w:val="24"/>
        </w:rPr>
        <w:t xml:space="preserve"> ultimately</w:t>
      </w:r>
      <w:r>
        <w:rPr>
          <w:rFonts w:eastAsia="Times New Roman" w:cstheme="minorHAnsi"/>
          <w:sz w:val="24"/>
          <w:szCs w:val="24"/>
        </w:rPr>
        <w:t>, APA</w:t>
      </w:r>
      <w:r w:rsidR="008C4AAD" w:rsidRPr="00CD5D5A">
        <w:rPr>
          <w:rFonts w:eastAsia="Times New Roman" w:cstheme="minorHAnsi"/>
          <w:sz w:val="24"/>
          <w:szCs w:val="24"/>
        </w:rPr>
        <w:t xml:space="preserve"> wanted to take control of the PIPA RPs and make them their own via their established </w:t>
      </w:r>
      <w:r>
        <w:rPr>
          <w:rFonts w:eastAsia="Times New Roman" w:cstheme="minorHAnsi"/>
          <w:sz w:val="24"/>
          <w:szCs w:val="24"/>
        </w:rPr>
        <w:t xml:space="preserve">Planning Advisory Service </w:t>
      </w:r>
      <w:r w:rsidR="008C4AAD" w:rsidRPr="00CD5D5A">
        <w:rPr>
          <w:rFonts w:eastAsia="Times New Roman" w:cstheme="minorHAnsi"/>
          <w:sz w:val="24"/>
          <w:szCs w:val="24"/>
        </w:rPr>
        <w:t xml:space="preserve">(PAS) processes. They particularly wanted to address new pipeline construction.  </w:t>
      </w:r>
      <w:r w:rsidR="00513636" w:rsidRPr="00CD5D5A">
        <w:rPr>
          <w:rFonts w:eastAsia="Times New Roman" w:cstheme="minorHAnsi"/>
          <w:sz w:val="24"/>
          <w:szCs w:val="24"/>
        </w:rPr>
        <w:t xml:space="preserve">They also wanted funding from PHMSA and then </w:t>
      </w:r>
      <w:r>
        <w:rPr>
          <w:rFonts w:eastAsia="Times New Roman" w:cstheme="minorHAnsi"/>
          <w:sz w:val="24"/>
          <w:szCs w:val="24"/>
        </w:rPr>
        <w:t xml:space="preserve">be allowed to </w:t>
      </w:r>
      <w:r w:rsidR="00513636" w:rsidRPr="00CD5D5A">
        <w:rPr>
          <w:rFonts w:eastAsia="Times New Roman" w:cstheme="minorHAnsi"/>
          <w:sz w:val="24"/>
          <w:szCs w:val="24"/>
        </w:rPr>
        <w:t xml:space="preserve">go do their own thing with minimal input.  </w:t>
      </w:r>
      <w:r>
        <w:rPr>
          <w:rFonts w:eastAsia="Times New Roman" w:cstheme="minorHAnsi"/>
          <w:sz w:val="24"/>
          <w:szCs w:val="24"/>
        </w:rPr>
        <w:t>The o</w:t>
      </w:r>
      <w:r w:rsidR="00513636" w:rsidRPr="00CD5D5A">
        <w:rPr>
          <w:rFonts w:eastAsia="Times New Roman" w:cstheme="minorHAnsi"/>
          <w:sz w:val="24"/>
          <w:szCs w:val="24"/>
        </w:rPr>
        <w:t xml:space="preserve">riginal PIPA effort recognized that local governments would adopt RPs as regulation/ordinances.  E.g., Austin looked at best </w:t>
      </w:r>
      <w:r w:rsidR="00513636" w:rsidRPr="00CD5D5A">
        <w:rPr>
          <w:rFonts w:eastAsia="Times New Roman" w:cstheme="minorHAnsi"/>
          <w:sz w:val="24"/>
          <w:szCs w:val="24"/>
        </w:rPr>
        <w:lastRenderedPageBreak/>
        <w:t xml:space="preserve">practices to developing ordinances.  APA didn’t think that “recommendations” should lead to requirements.  </w:t>
      </w:r>
      <w:r w:rsidR="008C4AAD" w:rsidRPr="00CD5D5A">
        <w:rPr>
          <w:rFonts w:eastAsia="Times New Roman" w:cstheme="minorHAnsi"/>
          <w:sz w:val="24"/>
          <w:szCs w:val="24"/>
        </w:rPr>
        <w:t>Decision was made that partnering with APA was not a good fit.</w:t>
      </w:r>
      <w:r w:rsidR="00513636" w:rsidRPr="00CD5D5A">
        <w:rPr>
          <w:rFonts w:eastAsia="Times New Roman" w:cstheme="minorHAnsi"/>
          <w:sz w:val="24"/>
          <w:szCs w:val="24"/>
        </w:rPr>
        <w:t xml:space="preserve">  Claire </w:t>
      </w:r>
      <w:proofErr w:type="spellStart"/>
      <w:r w:rsidR="00513636" w:rsidRPr="00CD5D5A">
        <w:rPr>
          <w:rFonts w:eastAsia="Times New Roman" w:cstheme="minorHAnsi"/>
          <w:sz w:val="24"/>
          <w:szCs w:val="24"/>
        </w:rPr>
        <w:t>Worshtil</w:t>
      </w:r>
      <w:proofErr w:type="spellEnd"/>
      <w:r w:rsidR="00513636" w:rsidRPr="00CD5D5A">
        <w:rPr>
          <w:rFonts w:eastAsia="Times New Roman" w:cstheme="minorHAnsi"/>
          <w:sz w:val="24"/>
          <w:szCs w:val="24"/>
        </w:rPr>
        <w:t xml:space="preserve"> may provide some insights into state APA chapters (tomorrow’s meeting).</w:t>
      </w:r>
    </w:p>
    <w:p w:rsidR="00513636" w:rsidRPr="00CD5D5A" w:rsidRDefault="00CD5D5A" w:rsidP="00042328">
      <w:pPr>
        <w:rPr>
          <w:rFonts w:eastAsia="Times New Roman" w:cstheme="minorHAnsi"/>
          <w:sz w:val="24"/>
          <w:szCs w:val="24"/>
        </w:rPr>
      </w:pPr>
      <w:r>
        <w:rPr>
          <w:rFonts w:eastAsia="Times New Roman" w:cstheme="minorHAnsi"/>
          <w:sz w:val="24"/>
          <w:szCs w:val="24"/>
        </w:rPr>
        <w:t>PHMSA t</w:t>
      </w:r>
      <w:r w:rsidR="00513636" w:rsidRPr="00CD5D5A">
        <w:rPr>
          <w:rFonts w:eastAsia="Times New Roman" w:cstheme="minorHAnsi"/>
          <w:sz w:val="24"/>
          <w:szCs w:val="24"/>
        </w:rPr>
        <w:t xml:space="preserve">hen looked to establish a partnership </w:t>
      </w:r>
      <w:r>
        <w:rPr>
          <w:rFonts w:eastAsia="Times New Roman" w:cstheme="minorHAnsi"/>
          <w:sz w:val="24"/>
          <w:szCs w:val="24"/>
        </w:rPr>
        <w:t>with the Virginia Department of Emergency Management (</w:t>
      </w:r>
      <w:r w:rsidRPr="00CD5D5A">
        <w:rPr>
          <w:rFonts w:eastAsia="Times New Roman" w:cstheme="minorHAnsi"/>
          <w:sz w:val="24"/>
          <w:szCs w:val="24"/>
        </w:rPr>
        <w:t>VDEM</w:t>
      </w:r>
      <w:r>
        <w:rPr>
          <w:rFonts w:eastAsia="Times New Roman" w:cstheme="minorHAnsi"/>
          <w:sz w:val="24"/>
          <w:szCs w:val="24"/>
        </w:rPr>
        <w:t>)</w:t>
      </w:r>
      <w:r w:rsidRPr="00CD5D5A">
        <w:rPr>
          <w:rFonts w:eastAsia="Times New Roman" w:cstheme="minorHAnsi"/>
          <w:sz w:val="24"/>
          <w:szCs w:val="24"/>
        </w:rPr>
        <w:t xml:space="preserve"> </w:t>
      </w:r>
      <w:r w:rsidR="00513636" w:rsidRPr="00CD5D5A">
        <w:rPr>
          <w:rFonts w:eastAsia="Times New Roman" w:cstheme="minorHAnsi"/>
          <w:sz w:val="24"/>
          <w:szCs w:val="24"/>
        </w:rPr>
        <w:t>to demonstrate how pipelines should be considered in state hazard mitigation plans, and, presumably, communication of PIPA RPs as mitigation recommendations.  All states and most local governments are involved in making/implementing hazard mitigation plans.</w:t>
      </w:r>
    </w:p>
    <w:p w:rsidR="00513636" w:rsidRPr="00CD5D5A" w:rsidRDefault="00513636" w:rsidP="00042328">
      <w:pPr>
        <w:rPr>
          <w:rFonts w:eastAsia="Times New Roman" w:cstheme="minorHAnsi"/>
          <w:sz w:val="24"/>
          <w:szCs w:val="24"/>
        </w:rPr>
      </w:pPr>
      <w:r w:rsidRPr="00CD5D5A">
        <w:rPr>
          <w:rFonts w:eastAsia="Times New Roman" w:cstheme="minorHAnsi"/>
          <w:sz w:val="24"/>
          <w:szCs w:val="24"/>
          <w:u w:val="single"/>
        </w:rPr>
        <w:t>Status of partnership with VDEM</w:t>
      </w:r>
      <w:r w:rsidRPr="00CD5D5A">
        <w:rPr>
          <w:rFonts w:eastAsia="Times New Roman" w:cstheme="minorHAnsi"/>
          <w:sz w:val="24"/>
          <w:szCs w:val="24"/>
        </w:rPr>
        <w:t>:</w:t>
      </w:r>
    </w:p>
    <w:p w:rsidR="00513636" w:rsidRPr="00CD5D5A" w:rsidRDefault="00A56692" w:rsidP="00042328">
      <w:pPr>
        <w:rPr>
          <w:rFonts w:eastAsia="Times New Roman" w:cstheme="minorHAnsi"/>
          <w:sz w:val="24"/>
          <w:szCs w:val="24"/>
        </w:rPr>
      </w:pPr>
      <w:r>
        <w:rPr>
          <w:rFonts w:eastAsia="Times New Roman" w:cstheme="minorHAnsi"/>
          <w:sz w:val="24"/>
          <w:szCs w:val="24"/>
        </w:rPr>
        <w:t>PHMSA is w</w:t>
      </w:r>
      <w:r w:rsidR="00513636" w:rsidRPr="00CD5D5A">
        <w:rPr>
          <w:rFonts w:eastAsia="Times New Roman" w:cstheme="minorHAnsi"/>
          <w:sz w:val="24"/>
          <w:szCs w:val="24"/>
        </w:rPr>
        <w:t xml:space="preserve">orking to integrate information regarding pipeline hazards within VDEM’s Hazard Mitigation Plan update and within their process.  Several meetings </w:t>
      </w:r>
      <w:r>
        <w:rPr>
          <w:rFonts w:eastAsia="Times New Roman" w:cstheme="minorHAnsi"/>
          <w:sz w:val="24"/>
          <w:szCs w:val="24"/>
        </w:rPr>
        <w:t xml:space="preserve">have been held, </w:t>
      </w:r>
      <w:r w:rsidR="00513636" w:rsidRPr="00CD5D5A">
        <w:rPr>
          <w:rFonts w:eastAsia="Times New Roman" w:cstheme="minorHAnsi"/>
          <w:sz w:val="24"/>
          <w:szCs w:val="24"/>
        </w:rPr>
        <w:t xml:space="preserve">with VDEM and </w:t>
      </w:r>
      <w:r w:rsidR="00486F9A" w:rsidRPr="00CD5D5A">
        <w:rPr>
          <w:rFonts w:eastAsia="Times New Roman" w:cstheme="minorHAnsi"/>
          <w:sz w:val="24"/>
          <w:szCs w:val="24"/>
        </w:rPr>
        <w:t xml:space="preserve">PIPA (PHMSA and </w:t>
      </w:r>
      <w:r w:rsidR="00513636" w:rsidRPr="00CD5D5A">
        <w:rPr>
          <w:rFonts w:eastAsia="Times New Roman" w:cstheme="minorHAnsi"/>
          <w:sz w:val="24"/>
          <w:szCs w:val="24"/>
        </w:rPr>
        <w:t>operator</w:t>
      </w:r>
      <w:r w:rsidR="00486F9A" w:rsidRPr="00CD5D5A">
        <w:rPr>
          <w:rFonts w:eastAsia="Times New Roman" w:cstheme="minorHAnsi"/>
          <w:sz w:val="24"/>
          <w:szCs w:val="24"/>
        </w:rPr>
        <w:t>s)</w:t>
      </w:r>
      <w:r w:rsidR="00513636" w:rsidRPr="00CD5D5A">
        <w:rPr>
          <w:rFonts w:eastAsia="Times New Roman" w:cstheme="minorHAnsi"/>
          <w:sz w:val="24"/>
          <w:szCs w:val="24"/>
        </w:rPr>
        <w:t xml:space="preserve"> participation in a series of four </w:t>
      </w:r>
      <w:r w:rsidR="00486F9A" w:rsidRPr="00CD5D5A">
        <w:rPr>
          <w:rFonts w:eastAsia="Times New Roman" w:cstheme="minorHAnsi"/>
          <w:sz w:val="24"/>
          <w:szCs w:val="24"/>
        </w:rPr>
        <w:t xml:space="preserve">VDEM </w:t>
      </w:r>
      <w:r w:rsidR="00513636" w:rsidRPr="00CD5D5A">
        <w:rPr>
          <w:rFonts w:eastAsia="Times New Roman" w:cstheme="minorHAnsi"/>
          <w:sz w:val="24"/>
          <w:szCs w:val="24"/>
        </w:rPr>
        <w:t>webinars</w:t>
      </w:r>
      <w:r w:rsidR="00486F9A" w:rsidRPr="00CD5D5A">
        <w:rPr>
          <w:rFonts w:eastAsia="Times New Roman" w:cstheme="minorHAnsi"/>
          <w:sz w:val="24"/>
          <w:szCs w:val="24"/>
        </w:rPr>
        <w:t xml:space="preserve"> related to natural hazards (wind, fire, flooding, </w:t>
      </w:r>
      <w:proofErr w:type="gramStart"/>
      <w:r w:rsidR="00486F9A" w:rsidRPr="00CD5D5A">
        <w:rPr>
          <w:rFonts w:eastAsia="Times New Roman" w:cstheme="minorHAnsi"/>
          <w:sz w:val="24"/>
          <w:szCs w:val="24"/>
        </w:rPr>
        <w:t>earthquakes</w:t>
      </w:r>
      <w:proofErr w:type="gramEnd"/>
      <w:r w:rsidR="00486F9A" w:rsidRPr="00CD5D5A">
        <w:rPr>
          <w:rFonts w:eastAsia="Times New Roman" w:cstheme="minorHAnsi"/>
          <w:sz w:val="24"/>
          <w:szCs w:val="24"/>
        </w:rPr>
        <w:t xml:space="preserve">).  Several documents </w:t>
      </w:r>
      <w:r>
        <w:rPr>
          <w:rFonts w:eastAsia="Times New Roman" w:cstheme="minorHAnsi"/>
          <w:sz w:val="24"/>
          <w:szCs w:val="24"/>
        </w:rPr>
        <w:t xml:space="preserve">are prepared </w:t>
      </w:r>
      <w:r w:rsidR="00486F9A" w:rsidRPr="00CD5D5A">
        <w:rPr>
          <w:rFonts w:eastAsia="Times New Roman" w:cstheme="minorHAnsi"/>
          <w:sz w:val="24"/>
          <w:szCs w:val="24"/>
        </w:rPr>
        <w:t>in draft to help VDEM and others understand why to include pipelines in hazard mitigation planning.</w:t>
      </w:r>
    </w:p>
    <w:p w:rsidR="00A56692" w:rsidRDefault="00486F9A" w:rsidP="00042328">
      <w:pPr>
        <w:rPr>
          <w:rFonts w:eastAsia="Times New Roman" w:cstheme="minorHAnsi"/>
          <w:sz w:val="24"/>
          <w:szCs w:val="24"/>
        </w:rPr>
      </w:pPr>
      <w:r w:rsidRPr="00CD5D5A">
        <w:rPr>
          <w:rFonts w:eastAsia="Times New Roman" w:cstheme="minorHAnsi"/>
          <w:sz w:val="24"/>
          <w:szCs w:val="24"/>
        </w:rPr>
        <w:t>Q</w:t>
      </w:r>
      <w:r w:rsidR="008D7720" w:rsidRPr="00CD5D5A">
        <w:rPr>
          <w:rFonts w:eastAsia="Times New Roman" w:cstheme="minorHAnsi"/>
          <w:sz w:val="24"/>
          <w:szCs w:val="24"/>
        </w:rPr>
        <w:t>:</w:t>
      </w:r>
      <w:r w:rsidRPr="00CD5D5A">
        <w:rPr>
          <w:rFonts w:eastAsia="Times New Roman" w:cstheme="minorHAnsi"/>
          <w:sz w:val="24"/>
          <w:szCs w:val="24"/>
        </w:rPr>
        <w:t xml:space="preserve"> (Steve Fischer) Need to understand, for </w:t>
      </w:r>
      <w:r w:rsidR="00A56692">
        <w:rPr>
          <w:rFonts w:eastAsia="Times New Roman" w:cstheme="minorHAnsi"/>
          <w:sz w:val="24"/>
          <w:szCs w:val="24"/>
        </w:rPr>
        <w:t xml:space="preserve">the </w:t>
      </w:r>
      <w:r w:rsidRPr="00CD5D5A">
        <w:rPr>
          <w:rFonts w:eastAsia="Times New Roman" w:cstheme="minorHAnsi"/>
          <w:sz w:val="24"/>
          <w:szCs w:val="24"/>
        </w:rPr>
        <w:t xml:space="preserve">team, why we are focusing on hazard mitigation planning instead of local land use planning.  </w:t>
      </w:r>
    </w:p>
    <w:p w:rsidR="00486F9A" w:rsidRPr="00CD5D5A" w:rsidRDefault="00486F9A" w:rsidP="00042328">
      <w:pPr>
        <w:rPr>
          <w:rFonts w:eastAsia="Times New Roman" w:cstheme="minorHAnsi"/>
          <w:sz w:val="24"/>
          <w:szCs w:val="24"/>
        </w:rPr>
      </w:pPr>
      <w:r w:rsidRPr="00CD5D5A">
        <w:rPr>
          <w:rFonts w:eastAsia="Times New Roman" w:cstheme="minorHAnsi"/>
          <w:sz w:val="24"/>
          <w:szCs w:val="24"/>
        </w:rPr>
        <w:t xml:space="preserve">Within PHMSA, post </w:t>
      </w:r>
      <w:proofErr w:type="gramStart"/>
      <w:r w:rsidRPr="00CD5D5A">
        <w:rPr>
          <w:rFonts w:eastAsia="Times New Roman" w:cstheme="minorHAnsi"/>
          <w:sz w:val="24"/>
          <w:szCs w:val="24"/>
        </w:rPr>
        <w:t>APA,</w:t>
      </w:r>
      <w:proofErr w:type="gramEnd"/>
      <w:r w:rsidRPr="00CD5D5A">
        <w:rPr>
          <w:rFonts w:eastAsia="Times New Roman" w:cstheme="minorHAnsi"/>
          <w:sz w:val="24"/>
          <w:szCs w:val="24"/>
        </w:rPr>
        <w:t xml:space="preserve"> was discussion of how best to get PIPA info out to local stakeholders.  </w:t>
      </w:r>
      <w:proofErr w:type="gramStart"/>
      <w:r w:rsidRPr="00CD5D5A">
        <w:rPr>
          <w:rFonts w:eastAsia="Times New Roman" w:cstheme="minorHAnsi"/>
          <w:sz w:val="24"/>
          <w:szCs w:val="24"/>
        </w:rPr>
        <w:t>Decided that the people looking at risk should be the ones looking at PIPA RPs to help mitigate pipeline risks.</w:t>
      </w:r>
      <w:proofErr w:type="gramEnd"/>
      <w:r w:rsidRPr="00CD5D5A">
        <w:rPr>
          <w:rFonts w:eastAsia="Times New Roman" w:cstheme="minorHAnsi"/>
          <w:sz w:val="24"/>
          <w:szCs w:val="24"/>
        </w:rPr>
        <w:t xml:space="preserve">  Thus</w:t>
      </w:r>
      <w:r w:rsidR="00A56692">
        <w:rPr>
          <w:rFonts w:eastAsia="Times New Roman" w:cstheme="minorHAnsi"/>
          <w:sz w:val="24"/>
          <w:szCs w:val="24"/>
        </w:rPr>
        <w:t xml:space="preserve">, </w:t>
      </w:r>
      <w:r w:rsidRPr="00CD5D5A">
        <w:rPr>
          <w:rFonts w:eastAsia="Times New Roman" w:cstheme="minorHAnsi"/>
          <w:sz w:val="24"/>
          <w:szCs w:val="24"/>
        </w:rPr>
        <w:t>settled on looking at emergency planners (e.g., VDEM)</w:t>
      </w:r>
      <w:r w:rsidR="00A56692">
        <w:rPr>
          <w:rFonts w:eastAsia="Times New Roman" w:cstheme="minorHAnsi"/>
          <w:sz w:val="24"/>
          <w:szCs w:val="24"/>
        </w:rPr>
        <w:t>,</w:t>
      </w:r>
      <w:r w:rsidRPr="00CD5D5A">
        <w:rPr>
          <w:rFonts w:eastAsia="Times New Roman" w:cstheme="minorHAnsi"/>
          <w:sz w:val="24"/>
          <w:szCs w:val="24"/>
        </w:rPr>
        <w:t xml:space="preserve"> as looking at mitigating hazards is what they do.  On the positive side is that emergency planners have wide-spread processes in place.  Virginia is a Dillon-rule state which meant that if implemented at the state level all counties would have to develop.  Also, state and local governments are big-time developers for roads and other infrastructure.</w:t>
      </w:r>
    </w:p>
    <w:p w:rsidR="008D7720" w:rsidRPr="00CD5D5A" w:rsidRDefault="00A56692" w:rsidP="00042328">
      <w:pPr>
        <w:rPr>
          <w:rFonts w:eastAsia="Times New Roman" w:cstheme="minorHAnsi"/>
          <w:sz w:val="24"/>
          <w:szCs w:val="24"/>
        </w:rPr>
      </w:pPr>
      <w:r>
        <w:rPr>
          <w:rFonts w:eastAsia="Times New Roman" w:cstheme="minorHAnsi"/>
          <w:sz w:val="24"/>
          <w:szCs w:val="24"/>
        </w:rPr>
        <w:t xml:space="preserve">FEMA’s </w:t>
      </w:r>
      <w:r w:rsidRPr="00A56692">
        <w:rPr>
          <w:rFonts w:eastAsia="Times New Roman" w:cstheme="minorHAnsi"/>
          <w:sz w:val="24"/>
          <w:szCs w:val="24"/>
        </w:rPr>
        <w:t>Threat and Hazard Identification and Risk Assessment</w:t>
      </w:r>
      <w:r w:rsidRPr="00CD5D5A">
        <w:rPr>
          <w:rFonts w:eastAsia="Times New Roman" w:cstheme="minorHAnsi"/>
          <w:sz w:val="24"/>
          <w:szCs w:val="24"/>
        </w:rPr>
        <w:t xml:space="preserve"> </w:t>
      </w:r>
      <w:r>
        <w:rPr>
          <w:rFonts w:eastAsia="Times New Roman" w:cstheme="minorHAnsi"/>
          <w:sz w:val="24"/>
          <w:szCs w:val="24"/>
        </w:rPr>
        <w:t>(</w:t>
      </w:r>
      <w:r w:rsidR="00486F9A" w:rsidRPr="00CD5D5A">
        <w:rPr>
          <w:rFonts w:eastAsia="Times New Roman" w:cstheme="minorHAnsi"/>
          <w:sz w:val="24"/>
          <w:szCs w:val="24"/>
        </w:rPr>
        <w:t>THIRA</w:t>
      </w:r>
      <w:r>
        <w:rPr>
          <w:rFonts w:eastAsia="Times New Roman" w:cstheme="minorHAnsi"/>
          <w:sz w:val="24"/>
          <w:szCs w:val="24"/>
        </w:rPr>
        <w:t>)</w:t>
      </w:r>
      <w:r w:rsidR="00486F9A" w:rsidRPr="00CD5D5A">
        <w:rPr>
          <w:rFonts w:eastAsia="Times New Roman" w:cstheme="minorHAnsi"/>
          <w:sz w:val="24"/>
          <w:szCs w:val="24"/>
        </w:rPr>
        <w:t xml:space="preserve"> </w:t>
      </w:r>
      <w:proofErr w:type="gramStart"/>
      <w:r w:rsidR="00486F9A" w:rsidRPr="00CD5D5A">
        <w:rPr>
          <w:rFonts w:eastAsia="Times New Roman" w:cstheme="minorHAnsi"/>
          <w:sz w:val="24"/>
          <w:szCs w:val="24"/>
        </w:rPr>
        <w:t>is</w:t>
      </w:r>
      <w:proofErr w:type="gramEnd"/>
      <w:r w:rsidR="00486F9A" w:rsidRPr="00CD5D5A">
        <w:rPr>
          <w:rFonts w:eastAsia="Times New Roman" w:cstheme="minorHAnsi"/>
          <w:sz w:val="24"/>
          <w:szCs w:val="24"/>
        </w:rPr>
        <w:t xml:space="preserve"> helping incentivize state hazard mitigation planners to include man-made hazards.</w:t>
      </w:r>
    </w:p>
    <w:p w:rsidR="00A103E8" w:rsidRPr="00CD5D5A" w:rsidRDefault="00A103E8" w:rsidP="00042328">
      <w:pPr>
        <w:rPr>
          <w:rFonts w:eastAsia="Times New Roman" w:cstheme="minorHAnsi"/>
          <w:sz w:val="24"/>
          <w:szCs w:val="24"/>
        </w:rPr>
      </w:pPr>
      <w:r w:rsidRPr="00CD5D5A">
        <w:rPr>
          <w:rFonts w:eastAsia="Times New Roman" w:cstheme="minorHAnsi"/>
          <w:sz w:val="24"/>
          <w:szCs w:val="24"/>
          <w:u w:val="single"/>
        </w:rPr>
        <w:t>PIPA Background for VDEM staff</w:t>
      </w:r>
      <w:r w:rsidRPr="00CD5D5A">
        <w:rPr>
          <w:rFonts w:eastAsia="Times New Roman" w:cstheme="minorHAnsi"/>
          <w:sz w:val="24"/>
          <w:szCs w:val="24"/>
        </w:rPr>
        <w:t>:</w:t>
      </w:r>
    </w:p>
    <w:p w:rsidR="00A103E8" w:rsidRPr="00CD5D5A" w:rsidRDefault="00A103E8" w:rsidP="00042328">
      <w:pPr>
        <w:rPr>
          <w:rFonts w:eastAsia="Times New Roman" w:cstheme="minorHAnsi"/>
          <w:sz w:val="24"/>
          <w:szCs w:val="24"/>
        </w:rPr>
      </w:pPr>
      <w:r w:rsidRPr="00CD5D5A">
        <w:rPr>
          <w:rFonts w:eastAsia="Times New Roman" w:cstheme="minorHAnsi"/>
          <w:sz w:val="24"/>
          <w:szCs w:val="24"/>
        </w:rPr>
        <w:t>Julie</w:t>
      </w:r>
      <w:r w:rsidR="00A56692">
        <w:rPr>
          <w:rFonts w:eastAsia="Times New Roman" w:cstheme="minorHAnsi"/>
          <w:sz w:val="24"/>
          <w:szCs w:val="24"/>
        </w:rPr>
        <w:t xml:space="preserve"> (PHMSA) – T</w:t>
      </w:r>
      <w:r w:rsidRPr="00CD5D5A">
        <w:rPr>
          <w:rFonts w:eastAsia="Times New Roman" w:cstheme="minorHAnsi"/>
          <w:sz w:val="24"/>
          <w:szCs w:val="24"/>
        </w:rPr>
        <w:t>hings to consider:</w:t>
      </w:r>
    </w:p>
    <w:p w:rsidR="00A103E8" w:rsidRPr="00CD5D5A" w:rsidRDefault="00A103E8" w:rsidP="00A103E8">
      <w:pPr>
        <w:pStyle w:val="ListParagraph"/>
        <w:numPr>
          <w:ilvl w:val="0"/>
          <w:numId w:val="40"/>
        </w:numPr>
        <w:rPr>
          <w:rFonts w:eastAsia="Times New Roman" w:cstheme="minorHAnsi"/>
          <w:sz w:val="24"/>
          <w:szCs w:val="24"/>
        </w:rPr>
      </w:pPr>
      <w:r w:rsidRPr="00CD5D5A">
        <w:rPr>
          <w:rFonts w:eastAsia="Times New Roman" w:cstheme="minorHAnsi"/>
          <w:sz w:val="24"/>
          <w:szCs w:val="24"/>
        </w:rPr>
        <w:t>What are impacts if critical infrastructure (i.e., pipelines) is out of service?</w:t>
      </w:r>
    </w:p>
    <w:p w:rsidR="00A103E8" w:rsidRPr="00CD5D5A" w:rsidRDefault="00A103E8" w:rsidP="00A103E8">
      <w:pPr>
        <w:pStyle w:val="ListParagraph"/>
        <w:numPr>
          <w:ilvl w:val="0"/>
          <w:numId w:val="40"/>
        </w:numPr>
        <w:rPr>
          <w:rFonts w:eastAsia="Times New Roman" w:cstheme="minorHAnsi"/>
          <w:sz w:val="24"/>
          <w:szCs w:val="24"/>
        </w:rPr>
      </w:pPr>
      <w:r w:rsidRPr="00CD5D5A">
        <w:rPr>
          <w:rFonts w:eastAsia="Times New Roman" w:cstheme="minorHAnsi"/>
          <w:sz w:val="24"/>
          <w:szCs w:val="24"/>
        </w:rPr>
        <w:t>What could impacts of natural hazards be on pipelines?</w:t>
      </w:r>
    </w:p>
    <w:p w:rsidR="00A103E8" w:rsidRPr="00CD5D5A" w:rsidRDefault="00A103E8" w:rsidP="00A103E8">
      <w:pPr>
        <w:pStyle w:val="ListParagraph"/>
        <w:numPr>
          <w:ilvl w:val="0"/>
          <w:numId w:val="40"/>
        </w:numPr>
        <w:rPr>
          <w:rFonts w:eastAsia="Times New Roman" w:cstheme="minorHAnsi"/>
          <w:sz w:val="24"/>
          <w:szCs w:val="24"/>
        </w:rPr>
      </w:pPr>
      <w:r w:rsidRPr="00CD5D5A">
        <w:rPr>
          <w:rFonts w:eastAsia="Times New Roman" w:cstheme="minorHAnsi"/>
          <w:sz w:val="24"/>
          <w:szCs w:val="24"/>
        </w:rPr>
        <w:t>What are impacts of pipeline failures on communities?</w:t>
      </w:r>
    </w:p>
    <w:p w:rsidR="00A103E8" w:rsidRPr="00CD5D5A" w:rsidRDefault="00A103E8" w:rsidP="003B52D9">
      <w:pPr>
        <w:pStyle w:val="ListParagraph"/>
        <w:numPr>
          <w:ilvl w:val="0"/>
          <w:numId w:val="40"/>
        </w:numPr>
        <w:rPr>
          <w:rFonts w:eastAsia="Times New Roman" w:cstheme="minorHAnsi"/>
          <w:sz w:val="24"/>
          <w:szCs w:val="24"/>
        </w:rPr>
      </w:pPr>
      <w:r w:rsidRPr="00CD5D5A">
        <w:rPr>
          <w:rFonts w:eastAsia="Times New Roman" w:cstheme="minorHAnsi"/>
          <w:sz w:val="24"/>
          <w:szCs w:val="24"/>
        </w:rPr>
        <w:t>Land planning is one mitigation strategy for local governments.  What are others that local governments have influence over to r</w:t>
      </w:r>
      <w:r w:rsidR="003B52D9" w:rsidRPr="00CD5D5A">
        <w:rPr>
          <w:rFonts w:eastAsia="Times New Roman" w:cstheme="minorHAnsi"/>
          <w:sz w:val="24"/>
          <w:szCs w:val="24"/>
        </w:rPr>
        <w:t>educe pipeline hazards?</w:t>
      </w:r>
    </w:p>
    <w:p w:rsidR="00A103E8" w:rsidRPr="00CD5D5A" w:rsidRDefault="00A103E8" w:rsidP="003B52D9">
      <w:pPr>
        <w:pStyle w:val="ListParagraph"/>
        <w:numPr>
          <w:ilvl w:val="0"/>
          <w:numId w:val="40"/>
        </w:numPr>
        <w:rPr>
          <w:rFonts w:eastAsia="Times New Roman" w:cstheme="minorHAnsi"/>
          <w:sz w:val="24"/>
          <w:szCs w:val="24"/>
        </w:rPr>
      </w:pPr>
      <w:r w:rsidRPr="00CD5D5A">
        <w:rPr>
          <w:rFonts w:eastAsia="Times New Roman" w:cstheme="minorHAnsi"/>
          <w:sz w:val="24"/>
          <w:szCs w:val="24"/>
        </w:rPr>
        <w:t>How can we quickly get pipeline operators up-to-speed on hazard mitigation planning processes?</w:t>
      </w:r>
    </w:p>
    <w:p w:rsidR="00A103E8" w:rsidRPr="00CD5D5A" w:rsidRDefault="00A103E8" w:rsidP="003B52D9">
      <w:pPr>
        <w:pStyle w:val="ListParagraph"/>
        <w:numPr>
          <w:ilvl w:val="0"/>
          <w:numId w:val="40"/>
        </w:numPr>
        <w:rPr>
          <w:rFonts w:eastAsia="Times New Roman" w:cstheme="minorHAnsi"/>
          <w:sz w:val="24"/>
          <w:szCs w:val="24"/>
        </w:rPr>
      </w:pPr>
      <w:r w:rsidRPr="00CD5D5A">
        <w:rPr>
          <w:rFonts w:eastAsia="Times New Roman" w:cstheme="minorHAnsi"/>
          <w:sz w:val="24"/>
          <w:szCs w:val="24"/>
        </w:rPr>
        <w:t>How can we get hazard mitigation managers quickly knowledgeable of pipeline hazards?</w:t>
      </w:r>
    </w:p>
    <w:p w:rsidR="003B52D9" w:rsidRPr="00CD5D5A" w:rsidRDefault="003B52D9" w:rsidP="003B52D9">
      <w:pPr>
        <w:rPr>
          <w:rFonts w:eastAsia="Times New Roman" w:cstheme="minorHAnsi"/>
          <w:sz w:val="24"/>
          <w:szCs w:val="24"/>
          <w:u w:val="single"/>
        </w:rPr>
      </w:pPr>
      <w:r w:rsidRPr="00CD5D5A">
        <w:rPr>
          <w:rFonts w:eastAsia="Times New Roman" w:cstheme="minorHAnsi"/>
          <w:sz w:val="24"/>
          <w:szCs w:val="24"/>
          <w:u w:val="single"/>
        </w:rPr>
        <w:lastRenderedPageBreak/>
        <w:t xml:space="preserve">Matt Wall </w:t>
      </w:r>
      <w:r w:rsidR="00A56692">
        <w:rPr>
          <w:rFonts w:eastAsia="Times New Roman" w:cstheme="minorHAnsi"/>
          <w:sz w:val="24"/>
          <w:szCs w:val="24"/>
          <w:u w:val="single"/>
        </w:rPr>
        <w:t xml:space="preserve">(VDEM) </w:t>
      </w:r>
      <w:r w:rsidRPr="00CD5D5A">
        <w:rPr>
          <w:rFonts w:eastAsia="Times New Roman" w:cstheme="minorHAnsi"/>
          <w:sz w:val="24"/>
          <w:szCs w:val="24"/>
          <w:u w:val="single"/>
        </w:rPr>
        <w:t xml:space="preserve">– Discussion of general process/requirements for hazard mitigation.  </w:t>
      </w:r>
    </w:p>
    <w:p w:rsidR="003B52D9" w:rsidRPr="00CD5D5A" w:rsidRDefault="003B52D9" w:rsidP="003B52D9">
      <w:pPr>
        <w:rPr>
          <w:rFonts w:eastAsia="Times New Roman" w:cstheme="minorHAnsi"/>
          <w:sz w:val="24"/>
          <w:szCs w:val="24"/>
        </w:rPr>
      </w:pPr>
      <w:r w:rsidRPr="00CD5D5A">
        <w:rPr>
          <w:rFonts w:eastAsia="Times New Roman" w:cstheme="minorHAnsi"/>
          <w:sz w:val="24"/>
          <w:szCs w:val="24"/>
        </w:rPr>
        <w:t>Mitigation is any action or plan to reduce damages to future events.  Most mitigative actions have costs associated with them.  Various options often are available to try to mitigate hazards, especially for pipelines, with differing costs/impacts.  Mitigation works in conjunction with recovery actions.  Must look at risk impacts and what mitigative actions are feasible.  Look at mitigating risks to pipeline integrity.  Look at mitigating impacts to community of pipeline failure.  Look at recovery needs/options. Recovery involves short-term and potentially long-term economic impacts (loss of services/products, repair costs, loss of ability to function due to loss of services/products) on state, regional, and local economies, large and small businesses, community (residents), local governments (tax base, restoration of services).</w:t>
      </w:r>
    </w:p>
    <w:p w:rsidR="003B52D9" w:rsidRPr="00CD5D5A" w:rsidRDefault="0089636E" w:rsidP="003B52D9">
      <w:pPr>
        <w:rPr>
          <w:rFonts w:eastAsia="Times New Roman" w:cstheme="minorHAnsi"/>
          <w:sz w:val="24"/>
          <w:szCs w:val="24"/>
        </w:rPr>
      </w:pPr>
      <w:r w:rsidRPr="00CD5D5A">
        <w:rPr>
          <w:rFonts w:eastAsia="Times New Roman" w:cstheme="minorHAnsi"/>
          <w:sz w:val="24"/>
          <w:szCs w:val="24"/>
        </w:rPr>
        <w:t xml:space="preserve">VDEM is assisting </w:t>
      </w:r>
      <w:r w:rsidR="00A56692">
        <w:rPr>
          <w:rFonts w:eastAsia="Times New Roman" w:cstheme="minorHAnsi"/>
          <w:sz w:val="24"/>
          <w:szCs w:val="24"/>
        </w:rPr>
        <w:t xml:space="preserve">the </w:t>
      </w:r>
      <w:r w:rsidRPr="00CD5D5A">
        <w:rPr>
          <w:rFonts w:eastAsia="Times New Roman" w:cstheme="minorHAnsi"/>
          <w:sz w:val="24"/>
          <w:szCs w:val="24"/>
        </w:rPr>
        <w:t xml:space="preserve">PIPA team to develop tools to help/encourage others to integrate pipelines in hazard mitigation plans and future updates to such plans.  This will help </w:t>
      </w:r>
      <w:r w:rsidR="00A56692">
        <w:rPr>
          <w:rFonts w:eastAsia="Times New Roman" w:cstheme="minorHAnsi"/>
          <w:sz w:val="24"/>
          <w:szCs w:val="24"/>
        </w:rPr>
        <w:t xml:space="preserve">the </w:t>
      </w:r>
      <w:r w:rsidRPr="00CD5D5A">
        <w:rPr>
          <w:rFonts w:eastAsia="Times New Roman" w:cstheme="minorHAnsi"/>
          <w:sz w:val="24"/>
          <w:szCs w:val="24"/>
        </w:rPr>
        <w:t xml:space="preserve">PIPA </w:t>
      </w:r>
      <w:proofErr w:type="spellStart"/>
      <w:r w:rsidRPr="00CD5D5A">
        <w:rPr>
          <w:rFonts w:eastAsia="Times New Roman" w:cstheme="minorHAnsi"/>
          <w:sz w:val="24"/>
          <w:szCs w:val="24"/>
        </w:rPr>
        <w:t>Comm</w:t>
      </w:r>
      <w:proofErr w:type="spellEnd"/>
      <w:r w:rsidRPr="00CD5D5A">
        <w:rPr>
          <w:rFonts w:eastAsia="Times New Roman" w:cstheme="minorHAnsi"/>
          <w:sz w:val="24"/>
          <w:szCs w:val="24"/>
        </w:rPr>
        <w:t xml:space="preserve"> Team plan and implement outreach efforts.</w:t>
      </w:r>
    </w:p>
    <w:p w:rsidR="0089636E" w:rsidRPr="00CD5D5A" w:rsidRDefault="0089636E" w:rsidP="003B52D9">
      <w:pPr>
        <w:rPr>
          <w:rFonts w:eastAsia="Times New Roman" w:cstheme="minorHAnsi"/>
          <w:sz w:val="24"/>
          <w:szCs w:val="24"/>
        </w:rPr>
      </w:pPr>
      <w:r w:rsidRPr="00CD5D5A">
        <w:rPr>
          <w:rFonts w:eastAsia="Times New Roman" w:cstheme="minorHAnsi"/>
          <w:sz w:val="24"/>
          <w:szCs w:val="24"/>
        </w:rPr>
        <w:t xml:space="preserve">Q: (Steve Fischer) </w:t>
      </w:r>
      <w:proofErr w:type="gramStart"/>
      <w:r w:rsidRPr="00CD5D5A">
        <w:rPr>
          <w:rFonts w:eastAsia="Times New Roman" w:cstheme="minorHAnsi"/>
          <w:sz w:val="24"/>
          <w:szCs w:val="24"/>
        </w:rPr>
        <w:t>What</w:t>
      </w:r>
      <w:proofErr w:type="gramEnd"/>
      <w:r w:rsidRPr="00CD5D5A">
        <w:rPr>
          <w:rFonts w:eastAsia="Times New Roman" w:cstheme="minorHAnsi"/>
          <w:sz w:val="24"/>
          <w:szCs w:val="24"/>
        </w:rPr>
        <w:t>, specifically, is VDEM looking to incorporate relative to pipelines in its state HMP?</w:t>
      </w:r>
    </w:p>
    <w:p w:rsidR="0089636E" w:rsidRPr="00CD5D5A" w:rsidRDefault="0089636E" w:rsidP="003B52D9">
      <w:pPr>
        <w:rPr>
          <w:rFonts w:eastAsia="Times New Roman" w:cstheme="minorHAnsi"/>
          <w:sz w:val="24"/>
          <w:szCs w:val="24"/>
          <w:u w:val="single"/>
        </w:rPr>
      </w:pPr>
      <w:r w:rsidRPr="00CD5D5A">
        <w:rPr>
          <w:rFonts w:eastAsia="Times New Roman" w:cstheme="minorHAnsi"/>
          <w:sz w:val="24"/>
          <w:szCs w:val="24"/>
          <w:u w:val="single"/>
        </w:rPr>
        <w:t>Robbie Coates</w:t>
      </w:r>
    </w:p>
    <w:p w:rsidR="0089636E" w:rsidRPr="00CD5D5A" w:rsidRDefault="0089636E" w:rsidP="003B52D9">
      <w:pPr>
        <w:rPr>
          <w:rFonts w:eastAsia="Times New Roman" w:cstheme="minorHAnsi"/>
          <w:sz w:val="24"/>
          <w:szCs w:val="24"/>
        </w:rPr>
      </w:pPr>
      <w:r w:rsidRPr="00CD5D5A">
        <w:rPr>
          <w:rFonts w:eastAsia="Times New Roman" w:cstheme="minorHAnsi"/>
          <w:sz w:val="24"/>
          <w:szCs w:val="24"/>
        </w:rPr>
        <w:t xml:space="preserve">FEMA requires all states and tribal governments to develop HMPs that must be revised every three years.  A lot of </w:t>
      </w:r>
      <w:r w:rsidR="00A56692">
        <w:rPr>
          <w:rFonts w:eastAsia="Times New Roman" w:cstheme="minorHAnsi"/>
          <w:sz w:val="24"/>
          <w:szCs w:val="24"/>
        </w:rPr>
        <w:t>resources (dollars) are</w:t>
      </w:r>
      <w:r w:rsidRPr="00CD5D5A">
        <w:rPr>
          <w:rFonts w:eastAsia="Times New Roman" w:cstheme="minorHAnsi"/>
          <w:sz w:val="24"/>
          <w:szCs w:val="24"/>
        </w:rPr>
        <w:t xml:space="preserve"> tied to </w:t>
      </w:r>
      <w:r w:rsidR="00A56692">
        <w:rPr>
          <w:rFonts w:eastAsia="Times New Roman" w:cstheme="minorHAnsi"/>
          <w:sz w:val="24"/>
          <w:szCs w:val="24"/>
        </w:rPr>
        <w:t xml:space="preserve">the </w:t>
      </w:r>
      <w:r w:rsidRPr="00CD5D5A">
        <w:rPr>
          <w:rFonts w:eastAsia="Times New Roman" w:cstheme="minorHAnsi"/>
          <w:sz w:val="24"/>
          <w:szCs w:val="24"/>
        </w:rPr>
        <w:t>HMP development processes.  In VA, 21 regions/planning districts develop HMPs</w:t>
      </w:r>
      <w:r w:rsidR="00A56692">
        <w:rPr>
          <w:rFonts w:eastAsia="Times New Roman" w:cstheme="minorHAnsi"/>
          <w:sz w:val="24"/>
          <w:szCs w:val="24"/>
        </w:rPr>
        <w:t>; these</w:t>
      </w:r>
      <w:r w:rsidRPr="00CD5D5A">
        <w:rPr>
          <w:rFonts w:eastAsia="Times New Roman" w:cstheme="minorHAnsi"/>
          <w:sz w:val="24"/>
          <w:szCs w:val="24"/>
        </w:rPr>
        <w:t xml:space="preserve"> are on a 5-year planning cycle</w:t>
      </w:r>
      <w:r w:rsidR="00A56692">
        <w:rPr>
          <w:rFonts w:eastAsia="Times New Roman" w:cstheme="minorHAnsi"/>
          <w:sz w:val="24"/>
          <w:szCs w:val="24"/>
        </w:rPr>
        <w:t xml:space="preserve"> and</w:t>
      </w:r>
      <w:r w:rsidRPr="00CD5D5A">
        <w:rPr>
          <w:rFonts w:eastAsia="Times New Roman" w:cstheme="minorHAnsi"/>
          <w:sz w:val="24"/>
          <w:szCs w:val="24"/>
        </w:rPr>
        <w:t xml:space="preserve"> are focused on local community planning.</w:t>
      </w:r>
    </w:p>
    <w:p w:rsidR="00A56692" w:rsidRDefault="0089636E" w:rsidP="003B52D9">
      <w:pPr>
        <w:rPr>
          <w:rFonts w:eastAsia="Times New Roman" w:cstheme="minorHAnsi"/>
          <w:sz w:val="24"/>
          <w:szCs w:val="24"/>
        </w:rPr>
      </w:pPr>
      <w:r w:rsidRPr="00CD5D5A">
        <w:rPr>
          <w:rFonts w:eastAsia="Times New Roman" w:cstheme="minorHAnsi"/>
          <w:sz w:val="24"/>
          <w:szCs w:val="24"/>
        </w:rPr>
        <w:t xml:space="preserve">On </w:t>
      </w:r>
      <w:r w:rsidR="00A56692">
        <w:rPr>
          <w:rFonts w:eastAsia="Times New Roman" w:cstheme="minorHAnsi"/>
          <w:sz w:val="24"/>
          <w:szCs w:val="24"/>
        </w:rPr>
        <w:t xml:space="preserve">the </w:t>
      </w:r>
      <w:r w:rsidRPr="00CD5D5A">
        <w:rPr>
          <w:rFonts w:eastAsia="Times New Roman" w:cstheme="minorHAnsi"/>
          <w:sz w:val="24"/>
          <w:szCs w:val="24"/>
        </w:rPr>
        <w:t xml:space="preserve">state level, </w:t>
      </w:r>
      <w:r w:rsidR="00A56692">
        <w:rPr>
          <w:rFonts w:eastAsia="Times New Roman" w:cstheme="minorHAnsi"/>
          <w:sz w:val="24"/>
          <w:szCs w:val="24"/>
        </w:rPr>
        <w:t xml:space="preserve">VDEM </w:t>
      </w:r>
      <w:r w:rsidRPr="00CD5D5A">
        <w:rPr>
          <w:rFonts w:eastAsia="Times New Roman" w:cstheme="minorHAnsi"/>
          <w:sz w:val="24"/>
          <w:szCs w:val="24"/>
        </w:rPr>
        <w:t xml:space="preserve">must look at all natural hazard categories. </w:t>
      </w:r>
      <w:r w:rsidR="00A56692">
        <w:rPr>
          <w:rFonts w:eastAsia="Times New Roman" w:cstheme="minorHAnsi"/>
          <w:sz w:val="24"/>
          <w:szCs w:val="24"/>
        </w:rPr>
        <w:t>VDEM c</w:t>
      </w:r>
      <w:r w:rsidRPr="00CD5D5A">
        <w:rPr>
          <w:rFonts w:eastAsia="Times New Roman" w:cstheme="minorHAnsi"/>
          <w:sz w:val="24"/>
          <w:szCs w:val="24"/>
        </w:rPr>
        <w:t xml:space="preserve">onsiders that hazards for both gas and liquid </w:t>
      </w:r>
      <w:r w:rsidR="00A56692">
        <w:rPr>
          <w:rFonts w:eastAsia="Times New Roman" w:cstheme="minorHAnsi"/>
          <w:sz w:val="24"/>
          <w:szCs w:val="24"/>
        </w:rPr>
        <w:t xml:space="preserve">pipelines </w:t>
      </w:r>
      <w:r w:rsidRPr="00CD5D5A">
        <w:rPr>
          <w:rFonts w:eastAsia="Times New Roman" w:cstheme="minorHAnsi"/>
          <w:sz w:val="24"/>
          <w:szCs w:val="24"/>
        </w:rPr>
        <w:t xml:space="preserve">are already understood.  </w:t>
      </w:r>
      <w:r w:rsidR="00A56692">
        <w:rPr>
          <w:rFonts w:eastAsia="Times New Roman" w:cstheme="minorHAnsi"/>
          <w:sz w:val="24"/>
          <w:szCs w:val="24"/>
        </w:rPr>
        <w:t>VDEM w</w:t>
      </w:r>
      <w:r w:rsidRPr="00CD5D5A">
        <w:rPr>
          <w:rFonts w:eastAsia="Times New Roman" w:cstheme="minorHAnsi"/>
          <w:sz w:val="24"/>
          <w:szCs w:val="24"/>
        </w:rPr>
        <w:t>ant</w:t>
      </w:r>
      <w:r w:rsidR="00A56692">
        <w:rPr>
          <w:rFonts w:eastAsia="Times New Roman" w:cstheme="minorHAnsi"/>
          <w:sz w:val="24"/>
          <w:szCs w:val="24"/>
        </w:rPr>
        <w:t>s</w:t>
      </w:r>
      <w:r w:rsidRPr="00CD5D5A">
        <w:rPr>
          <w:rFonts w:eastAsia="Times New Roman" w:cstheme="minorHAnsi"/>
          <w:sz w:val="24"/>
          <w:szCs w:val="24"/>
        </w:rPr>
        <w:t xml:space="preserve"> to communicate to local communities, without painting pipelines negatively, what </w:t>
      </w:r>
      <w:r w:rsidR="00A56692">
        <w:rPr>
          <w:rFonts w:eastAsia="Times New Roman" w:cstheme="minorHAnsi"/>
          <w:sz w:val="24"/>
          <w:szCs w:val="24"/>
        </w:rPr>
        <w:t xml:space="preserve">those </w:t>
      </w:r>
      <w:r w:rsidRPr="00CD5D5A">
        <w:rPr>
          <w:rFonts w:eastAsia="Times New Roman" w:cstheme="minorHAnsi"/>
          <w:sz w:val="24"/>
          <w:szCs w:val="24"/>
        </w:rPr>
        <w:t>risks are.  Also need to identify</w:t>
      </w:r>
      <w:r w:rsidR="00A56692">
        <w:rPr>
          <w:rFonts w:eastAsia="Times New Roman" w:cstheme="minorHAnsi"/>
          <w:sz w:val="24"/>
          <w:szCs w:val="24"/>
        </w:rPr>
        <w:t>:</w:t>
      </w:r>
    </w:p>
    <w:p w:rsidR="00A56692" w:rsidRDefault="00A56692" w:rsidP="00A56692">
      <w:pPr>
        <w:pStyle w:val="ListParagraph"/>
        <w:numPr>
          <w:ilvl w:val="0"/>
          <w:numId w:val="46"/>
        </w:numPr>
        <w:rPr>
          <w:rFonts w:eastAsia="Times New Roman" w:cstheme="minorHAnsi"/>
          <w:sz w:val="24"/>
          <w:szCs w:val="24"/>
        </w:rPr>
      </w:pPr>
      <w:r>
        <w:rPr>
          <w:rFonts w:eastAsia="Times New Roman" w:cstheme="minorHAnsi"/>
          <w:sz w:val="24"/>
          <w:szCs w:val="24"/>
        </w:rPr>
        <w:t>W</w:t>
      </w:r>
      <w:r w:rsidR="0089636E" w:rsidRPr="00A56692">
        <w:rPr>
          <w:rFonts w:eastAsia="Times New Roman" w:cstheme="minorHAnsi"/>
          <w:sz w:val="24"/>
          <w:szCs w:val="24"/>
        </w:rPr>
        <w:t xml:space="preserve">here pipelines are, overlaid with locations/risks of natural hazards (e.g., landslides).  </w:t>
      </w:r>
    </w:p>
    <w:p w:rsidR="00A56692" w:rsidRDefault="0089636E" w:rsidP="00A56692">
      <w:pPr>
        <w:pStyle w:val="ListParagraph"/>
        <w:numPr>
          <w:ilvl w:val="0"/>
          <w:numId w:val="46"/>
        </w:numPr>
        <w:rPr>
          <w:rFonts w:eastAsia="Times New Roman" w:cstheme="minorHAnsi"/>
          <w:sz w:val="24"/>
          <w:szCs w:val="24"/>
        </w:rPr>
      </w:pPr>
      <w:r w:rsidRPr="00A56692">
        <w:rPr>
          <w:rFonts w:eastAsia="Times New Roman" w:cstheme="minorHAnsi"/>
          <w:sz w:val="24"/>
          <w:szCs w:val="24"/>
        </w:rPr>
        <w:t xml:space="preserve">What the potential interaction/impacts of natural hazards are on pipelines. </w:t>
      </w:r>
    </w:p>
    <w:p w:rsidR="0089636E" w:rsidRPr="00A56692" w:rsidRDefault="0089636E" w:rsidP="00A56692">
      <w:pPr>
        <w:rPr>
          <w:rFonts w:eastAsia="Times New Roman" w:cstheme="minorHAnsi"/>
          <w:sz w:val="24"/>
          <w:szCs w:val="24"/>
        </w:rPr>
      </w:pPr>
      <w:r w:rsidRPr="00A56692">
        <w:rPr>
          <w:rFonts w:eastAsia="Times New Roman" w:cstheme="minorHAnsi"/>
          <w:sz w:val="24"/>
          <w:szCs w:val="24"/>
        </w:rPr>
        <w:t xml:space="preserve">Risks are often determined by historical occurrence data.  Starting </w:t>
      </w:r>
      <w:proofErr w:type="gramStart"/>
      <w:r w:rsidRPr="00A56692">
        <w:rPr>
          <w:rFonts w:eastAsia="Times New Roman" w:cstheme="minorHAnsi"/>
          <w:sz w:val="24"/>
          <w:szCs w:val="24"/>
        </w:rPr>
        <w:t>point is to identify how much pipeline</w:t>
      </w:r>
      <w:r w:rsidR="00A277F0" w:rsidRPr="00A56692">
        <w:rPr>
          <w:rFonts w:eastAsia="Times New Roman" w:cstheme="minorHAnsi"/>
          <w:sz w:val="24"/>
          <w:szCs w:val="24"/>
        </w:rPr>
        <w:t xml:space="preserve"> is located in specific communities</w:t>
      </w:r>
      <w:r w:rsidR="00A56692">
        <w:rPr>
          <w:rFonts w:eastAsia="Times New Roman" w:cstheme="minorHAnsi"/>
          <w:sz w:val="24"/>
          <w:szCs w:val="24"/>
        </w:rPr>
        <w:t>, t</w:t>
      </w:r>
      <w:r w:rsidR="00A277F0" w:rsidRPr="00A56692">
        <w:rPr>
          <w:rFonts w:eastAsia="Times New Roman" w:cstheme="minorHAnsi"/>
          <w:sz w:val="24"/>
          <w:szCs w:val="24"/>
        </w:rPr>
        <w:t>hen, communicate</w:t>
      </w:r>
      <w:proofErr w:type="gramEnd"/>
      <w:r w:rsidR="00A277F0" w:rsidRPr="00A56692">
        <w:rPr>
          <w:rFonts w:eastAsia="Times New Roman" w:cstheme="minorHAnsi"/>
          <w:sz w:val="24"/>
          <w:szCs w:val="24"/>
        </w:rPr>
        <w:t xml:space="preserve"> that information to local HMP planners.  (State HMP is good vehicle for this.)  Need to determine best way to discuss/define these areas and what the potential impacts are.  Local governments need to identify most critical locations that could be impacted by pipeline failures events (e.g., high-impact locations).  </w:t>
      </w:r>
      <w:proofErr w:type="gramStart"/>
      <w:r w:rsidR="00A277F0" w:rsidRPr="00A56692">
        <w:rPr>
          <w:rFonts w:eastAsia="Times New Roman" w:cstheme="minorHAnsi"/>
          <w:sz w:val="24"/>
          <w:szCs w:val="24"/>
        </w:rPr>
        <w:t>Then must develop mitigative measures in conjunction with discussion with pipeline operators.</w:t>
      </w:r>
      <w:proofErr w:type="gramEnd"/>
    </w:p>
    <w:p w:rsidR="00A277F0" w:rsidRPr="00CD5D5A" w:rsidRDefault="00A277F0" w:rsidP="003B52D9">
      <w:pPr>
        <w:rPr>
          <w:rFonts w:eastAsia="Times New Roman" w:cstheme="minorHAnsi"/>
          <w:sz w:val="24"/>
          <w:szCs w:val="24"/>
        </w:rPr>
      </w:pPr>
      <w:r w:rsidRPr="00CD5D5A">
        <w:rPr>
          <w:rFonts w:eastAsia="Times New Roman" w:cstheme="minorHAnsi"/>
          <w:sz w:val="24"/>
          <w:szCs w:val="24"/>
        </w:rPr>
        <w:t xml:space="preserve">Julie: Operators have defined potential impact radii (gas pipelines) and could affect areas (liquid pipelines).  </w:t>
      </w:r>
    </w:p>
    <w:p w:rsidR="00A277F0" w:rsidRPr="00CD5D5A" w:rsidRDefault="00A277F0" w:rsidP="003B52D9">
      <w:pPr>
        <w:rPr>
          <w:rFonts w:eastAsia="Times New Roman" w:cstheme="minorHAnsi"/>
          <w:sz w:val="24"/>
          <w:szCs w:val="24"/>
        </w:rPr>
      </w:pPr>
      <w:r w:rsidRPr="00CD5D5A">
        <w:rPr>
          <w:rFonts w:eastAsia="Times New Roman" w:cstheme="minorHAnsi"/>
          <w:sz w:val="24"/>
          <w:szCs w:val="24"/>
        </w:rPr>
        <w:lastRenderedPageBreak/>
        <w:t xml:space="preserve">Matt Wall: </w:t>
      </w:r>
      <w:r w:rsidR="00A56692">
        <w:rPr>
          <w:rFonts w:eastAsia="Times New Roman" w:cstheme="minorHAnsi"/>
          <w:sz w:val="24"/>
          <w:szCs w:val="24"/>
        </w:rPr>
        <w:t xml:space="preserve">The </w:t>
      </w:r>
      <w:r w:rsidRPr="00CD5D5A">
        <w:rPr>
          <w:rFonts w:eastAsia="Times New Roman" w:cstheme="minorHAnsi"/>
          <w:sz w:val="24"/>
          <w:szCs w:val="24"/>
        </w:rPr>
        <w:t>FEMA</w:t>
      </w:r>
      <w:r w:rsidR="00A56692">
        <w:rPr>
          <w:rFonts w:eastAsia="Times New Roman" w:cstheme="minorHAnsi"/>
          <w:sz w:val="24"/>
          <w:szCs w:val="24"/>
        </w:rPr>
        <w:t>-</w:t>
      </w:r>
      <w:r w:rsidRPr="00CD5D5A">
        <w:rPr>
          <w:rFonts w:eastAsia="Times New Roman" w:cstheme="minorHAnsi"/>
          <w:sz w:val="24"/>
          <w:szCs w:val="24"/>
        </w:rPr>
        <w:t>required HMP in VA drive</w:t>
      </w:r>
      <w:r w:rsidR="00A56692">
        <w:rPr>
          <w:rFonts w:eastAsia="Times New Roman" w:cstheme="minorHAnsi"/>
          <w:sz w:val="24"/>
          <w:szCs w:val="24"/>
        </w:rPr>
        <w:t>s</w:t>
      </w:r>
      <w:r w:rsidRPr="00CD5D5A">
        <w:rPr>
          <w:rFonts w:eastAsia="Times New Roman" w:cstheme="minorHAnsi"/>
          <w:sz w:val="24"/>
          <w:szCs w:val="24"/>
        </w:rPr>
        <w:t xml:space="preserve"> equivalent but smaller scale plans by local communities.  Need to develop risk matrix to enable state/community to decide if pipeline risk is precedent over mitigation for other hazard risks</w:t>
      </w:r>
      <w:r w:rsidR="003D14D0">
        <w:rPr>
          <w:rFonts w:eastAsia="Times New Roman" w:cstheme="minorHAnsi"/>
          <w:sz w:val="24"/>
          <w:szCs w:val="24"/>
        </w:rPr>
        <w:t>,</w:t>
      </w:r>
      <w:r w:rsidRPr="00CD5D5A">
        <w:rPr>
          <w:rFonts w:eastAsia="Times New Roman" w:cstheme="minorHAnsi"/>
          <w:sz w:val="24"/>
          <w:szCs w:val="24"/>
        </w:rPr>
        <w:t xml:space="preserve"> and w</w:t>
      </w:r>
      <w:r w:rsidR="006B2349" w:rsidRPr="00CD5D5A">
        <w:rPr>
          <w:rFonts w:eastAsia="Times New Roman" w:cstheme="minorHAnsi"/>
          <w:sz w:val="24"/>
          <w:szCs w:val="24"/>
        </w:rPr>
        <w:t>here highest pipeline risks are and, therefore, where is most critical place to expend resources.</w:t>
      </w:r>
    </w:p>
    <w:p w:rsidR="006B2349" w:rsidRPr="00CD5D5A" w:rsidRDefault="006B2349" w:rsidP="003B52D9">
      <w:pPr>
        <w:rPr>
          <w:rFonts w:eastAsia="Times New Roman" w:cstheme="minorHAnsi"/>
          <w:sz w:val="24"/>
          <w:szCs w:val="24"/>
        </w:rPr>
      </w:pPr>
      <w:r w:rsidRPr="00CD5D5A">
        <w:rPr>
          <w:rFonts w:eastAsia="Times New Roman" w:cstheme="minorHAnsi"/>
          <w:sz w:val="24"/>
          <w:szCs w:val="24"/>
        </w:rPr>
        <w:t xml:space="preserve">Q: (Chuck Lesniak) Does VDEM work with local jurisdictions to determine what they can do to mitigate </w:t>
      </w:r>
      <w:r w:rsidR="003D14D0">
        <w:rPr>
          <w:rFonts w:eastAsia="Times New Roman" w:cstheme="minorHAnsi"/>
          <w:sz w:val="24"/>
          <w:szCs w:val="24"/>
        </w:rPr>
        <w:t>pipeline</w:t>
      </w:r>
      <w:r w:rsidRPr="00CD5D5A">
        <w:rPr>
          <w:rFonts w:eastAsia="Times New Roman" w:cstheme="minorHAnsi"/>
          <w:sz w:val="24"/>
          <w:szCs w:val="24"/>
        </w:rPr>
        <w:t xml:space="preserve"> risks in lieu of operator actions?</w:t>
      </w:r>
      <w:r w:rsidR="00D17447" w:rsidRPr="00CD5D5A">
        <w:rPr>
          <w:rFonts w:eastAsia="Times New Roman" w:cstheme="minorHAnsi"/>
          <w:sz w:val="24"/>
          <w:szCs w:val="24"/>
        </w:rPr>
        <w:t xml:space="preserve">  </w:t>
      </w:r>
      <w:r w:rsidR="00D17447" w:rsidRPr="003D14D0">
        <w:rPr>
          <w:rFonts w:eastAsia="Times New Roman" w:cstheme="minorHAnsi"/>
          <w:sz w:val="24"/>
          <w:szCs w:val="24"/>
          <w:u w:val="single"/>
        </w:rPr>
        <w:t>Yes</w:t>
      </w:r>
    </w:p>
    <w:p w:rsidR="00D17447" w:rsidRPr="00CD5D5A" w:rsidRDefault="00D17447" w:rsidP="003B52D9">
      <w:pPr>
        <w:rPr>
          <w:rFonts w:eastAsia="Times New Roman" w:cstheme="minorHAnsi"/>
          <w:sz w:val="24"/>
          <w:szCs w:val="24"/>
        </w:rPr>
      </w:pPr>
      <w:r w:rsidRPr="00CD5D5A">
        <w:rPr>
          <w:rFonts w:eastAsia="Times New Roman" w:cstheme="minorHAnsi"/>
          <w:sz w:val="24"/>
          <w:szCs w:val="24"/>
        </w:rPr>
        <w:t>Q: (Steve Fischer) State can overlay pipeline locations on other, natural hazard areas.  Local government can overlay on other types of areas (</w:t>
      </w:r>
      <w:r w:rsidR="003D14D0">
        <w:rPr>
          <w:rFonts w:eastAsia="Times New Roman" w:cstheme="minorHAnsi"/>
          <w:sz w:val="24"/>
          <w:szCs w:val="24"/>
        </w:rPr>
        <w:t xml:space="preserve">e.g., </w:t>
      </w:r>
      <w:r w:rsidRPr="00CD5D5A">
        <w:rPr>
          <w:rFonts w:eastAsia="Times New Roman" w:cstheme="minorHAnsi"/>
          <w:sz w:val="24"/>
          <w:szCs w:val="24"/>
        </w:rPr>
        <w:t>high pop</w:t>
      </w:r>
      <w:r w:rsidR="003D14D0">
        <w:rPr>
          <w:rFonts w:eastAsia="Times New Roman" w:cstheme="minorHAnsi"/>
          <w:sz w:val="24"/>
          <w:szCs w:val="24"/>
        </w:rPr>
        <w:t>ulation</w:t>
      </w:r>
      <w:r w:rsidRPr="00CD5D5A">
        <w:rPr>
          <w:rFonts w:eastAsia="Times New Roman" w:cstheme="minorHAnsi"/>
          <w:sz w:val="24"/>
          <w:szCs w:val="24"/>
        </w:rPr>
        <w:t>).  Those overlays can identify impact</w:t>
      </w:r>
      <w:r w:rsidR="003D14D0">
        <w:rPr>
          <w:rFonts w:eastAsia="Times New Roman" w:cstheme="minorHAnsi"/>
          <w:sz w:val="24"/>
          <w:szCs w:val="24"/>
        </w:rPr>
        <w:t>s</w:t>
      </w:r>
      <w:r w:rsidRPr="00CD5D5A">
        <w:rPr>
          <w:rFonts w:eastAsia="Times New Roman" w:cstheme="minorHAnsi"/>
          <w:sz w:val="24"/>
          <w:szCs w:val="24"/>
        </w:rPr>
        <w:t xml:space="preserve"> of natural hazards on pipelines.  (Matt) – Can also use overlays to determine what impacts to community could be.  </w:t>
      </w:r>
    </w:p>
    <w:p w:rsidR="00D17447" w:rsidRPr="00CD5D5A" w:rsidRDefault="00D17447" w:rsidP="003B52D9">
      <w:pPr>
        <w:rPr>
          <w:rFonts w:eastAsia="Times New Roman" w:cstheme="minorHAnsi"/>
          <w:sz w:val="24"/>
          <w:szCs w:val="24"/>
        </w:rPr>
      </w:pPr>
      <w:r w:rsidRPr="00CD5D5A">
        <w:rPr>
          <w:rFonts w:eastAsia="Times New Roman" w:cstheme="minorHAnsi"/>
          <w:sz w:val="24"/>
          <w:szCs w:val="24"/>
        </w:rPr>
        <w:t xml:space="preserve">Q: Is </w:t>
      </w:r>
      <w:r w:rsidR="003D14D0">
        <w:rPr>
          <w:rFonts w:eastAsia="Times New Roman" w:cstheme="minorHAnsi"/>
          <w:sz w:val="24"/>
          <w:szCs w:val="24"/>
        </w:rPr>
        <w:t>VDEM</w:t>
      </w:r>
      <w:r w:rsidRPr="00CD5D5A">
        <w:rPr>
          <w:rFonts w:eastAsia="Times New Roman" w:cstheme="minorHAnsi"/>
          <w:sz w:val="24"/>
          <w:szCs w:val="24"/>
        </w:rPr>
        <w:t xml:space="preserve"> also looking at potential impacts of pipeline failures on areas outside of natural hazard areas? I.e., potential impacts of pipeline failures without concern of natural hazards.   </w:t>
      </w:r>
      <w:r w:rsidRPr="003D14D0">
        <w:rPr>
          <w:rFonts w:eastAsia="Times New Roman" w:cstheme="minorHAnsi"/>
          <w:sz w:val="24"/>
          <w:szCs w:val="24"/>
          <w:u w:val="single"/>
        </w:rPr>
        <w:t>No</w:t>
      </w:r>
      <w:r w:rsidRPr="00CD5D5A">
        <w:rPr>
          <w:rFonts w:eastAsia="Times New Roman" w:cstheme="minorHAnsi"/>
          <w:sz w:val="24"/>
          <w:szCs w:val="24"/>
        </w:rPr>
        <w:t>.</w:t>
      </w:r>
    </w:p>
    <w:p w:rsidR="00FF76D6" w:rsidRPr="00CD5D5A" w:rsidRDefault="00FF76D6" w:rsidP="003B52D9">
      <w:pPr>
        <w:rPr>
          <w:rFonts w:eastAsia="Times New Roman" w:cstheme="minorHAnsi"/>
          <w:sz w:val="24"/>
          <w:szCs w:val="24"/>
        </w:rPr>
      </w:pPr>
      <w:r w:rsidRPr="00CD5D5A">
        <w:rPr>
          <w:rFonts w:eastAsia="Times New Roman" w:cstheme="minorHAnsi"/>
          <w:sz w:val="24"/>
          <w:szCs w:val="24"/>
        </w:rPr>
        <w:t xml:space="preserve">Greg Ford – Few pipeline failures are instigated by natural hazard events.  </w:t>
      </w:r>
      <w:r w:rsidR="003D14D0">
        <w:rPr>
          <w:rFonts w:eastAsia="Times New Roman" w:cstheme="minorHAnsi"/>
          <w:sz w:val="24"/>
          <w:szCs w:val="24"/>
        </w:rPr>
        <w:t>An a</w:t>
      </w:r>
      <w:r w:rsidRPr="00CD5D5A">
        <w:rPr>
          <w:rFonts w:eastAsia="Times New Roman" w:cstheme="minorHAnsi"/>
          <w:sz w:val="24"/>
          <w:szCs w:val="24"/>
        </w:rPr>
        <w:t xml:space="preserve">rea </w:t>
      </w:r>
      <w:r w:rsidR="003D14D0">
        <w:rPr>
          <w:rFonts w:eastAsia="Times New Roman" w:cstheme="minorHAnsi"/>
          <w:sz w:val="24"/>
          <w:szCs w:val="24"/>
        </w:rPr>
        <w:t xml:space="preserve">where focus is </w:t>
      </w:r>
      <w:r w:rsidRPr="00CD5D5A">
        <w:rPr>
          <w:rFonts w:eastAsia="Times New Roman" w:cstheme="minorHAnsi"/>
          <w:sz w:val="24"/>
          <w:szCs w:val="24"/>
        </w:rPr>
        <w:t xml:space="preserve">needed to improve pipeline safety is communication of </w:t>
      </w:r>
      <w:r w:rsidR="003D14D0">
        <w:rPr>
          <w:rFonts w:eastAsia="Times New Roman" w:cstheme="minorHAnsi"/>
          <w:sz w:val="24"/>
          <w:szCs w:val="24"/>
        </w:rPr>
        <w:t xml:space="preserve">the </w:t>
      </w:r>
      <w:r w:rsidRPr="00CD5D5A">
        <w:rPr>
          <w:rFonts w:eastAsia="Times New Roman" w:cstheme="minorHAnsi"/>
          <w:sz w:val="24"/>
          <w:szCs w:val="24"/>
        </w:rPr>
        <w:t xml:space="preserve">existence and hazards of pipeline failures to local communities.  Pipeline failures are very local with regard to impact.  </w:t>
      </w:r>
    </w:p>
    <w:p w:rsidR="00071B91" w:rsidRPr="00CD5D5A" w:rsidRDefault="00071B91" w:rsidP="003B52D9">
      <w:pPr>
        <w:rPr>
          <w:rFonts w:eastAsia="Times New Roman" w:cstheme="minorHAnsi"/>
          <w:sz w:val="24"/>
          <w:szCs w:val="24"/>
        </w:rPr>
      </w:pPr>
      <w:r w:rsidRPr="00CD5D5A">
        <w:rPr>
          <w:rFonts w:eastAsia="Times New Roman" w:cstheme="minorHAnsi"/>
          <w:sz w:val="24"/>
          <w:szCs w:val="24"/>
        </w:rPr>
        <w:t>Chuck Lesniak – Life safety issues are generally required to be addressed by planners.  How they are addressed can vary but they must be addressed.</w:t>
      </w:r>
    </w:p>
    <w:p w:rsidR="00FA3793" w:rsidRPr="00CD5D5A" w:rsidRDefault="00FC77CF" w:rsidP="003B52D9">
      <w:pPr>
        <w:rPr>
          <w:rFonts w:eastAsia="Times New Roman" w:cstheme="minorHAnsi"/>
          <w:sz w:val="24"/>
          <w:szCs w:val="24"/>
        </w:rPr>
      </w:pPr>
      <w:r w:rsidRPr="00CD5D5A">
        <w:rPr>
          <w:rFonts w:eastAsia="Times New Roman" w:cstheme="minorHAnsi"/>
          <w:sz w:val="24"/>
          <w:szCs w:val="24"/>
        </w:rPr>
        <w:t>Robbie Coates – Review of VA Standard HMP Support Annex, Section 3.4: State and Critical Facility Analysis.</w:t>
      </w:r>
    </w:p>
    <w:p w:rsidR="003B52D9" w:rsidRPr="00CD5D5A" w:rsidRDefault="003B52D9" w:rsidP="003B52D9">
      <w:pPr>
        <w:rPr>
          <w:rFonts w:eastAsia="Times New Roman" w:cstheme="minorHAnsi"/>
          <w:sz w:val="24"/>
          <w:szCs w:val="24"/>
        </w:rPr>
      </w:pPr>
    </w:p>
    <w:p w:rsidR="003D14D0" w:rsidRDefault="003D14D0">
      <w:pPr>
        <w:rPr>
          <w:rFonts w:ascii="Cambria" w:hAnsi="Cambria" w:cs="Times New Roman"/>
          <w:b/>
          <w:bCs/>
          <w:color w:val="4F81BD"/>
          <w:sz w:val="26"/>
          <w:szCs w:val="26"/>
        </w:rPr>
      </w:pPr>
      <w:r>
        <w:br w:type="page"/>
      </w:r>
    </w:p>
    <w:p w:rsidR="00486F9A" w:rsidRPr="003D14D0" w:rsidRDefault="00BA4ACD" w:rsidP="003D14D0">
      <w:pPr>
        <w:pStyle w:val="Heading2"/>
      </w:pPr>
      <w:r w:rsidRPr="003D14D0">
        <w:lastRenderedPageBreak/>
        <w:t>Wednesday, July 25th</w:t>
      </w:r>
      <w:r w:rsidR="00486F9A" w:rsidRPr="003D14D0">
        <w:t xml:space="preserve"> </w:t>
      </w:r>
    </w:p>
    <w:p w:rsidR="003D14D0" w:rsidRDefault="003D14D0" w:rsidP="00BA4ACD">
      <w:pPr>
        <w:pStyle w:val="PlainText"/>
        <w:spacing w:line="276" w:lineRule="auto"/>
        <w:rPr>
          <w:rStyle w:val="bold"/>
          <w:rFonts w:asciiTheme="minorHAnsi" w:hAnsiTheme="minorHAnsi" w:cstheme="minorHAnsi"/>
          <w:b/>
          <w:sz w:val="24"/>
          <w:szCs w:val="24"/>
          <w:lang w:val="en"/>
        </w:rPr>
      </w:pPr>
    </w:p>
    <w:p w:rsidR="00BA4ACD" w:rsidRPr="00CD5D5A" w:rsidRDefault="00BA4ACD" w:rsidP="00BA4ACD">
      <w:pPr>
        <w:pStyle w:val="PlainText"/>
        <w:spacing w:line="276" w:lineRule="auto"/>
        <w:rPr>
          <w:rStyle w:val="bold"/>
          <w:rFonts w:asciiTheme="minorHAnsi" w:hAnsiTheme="minorHAnsi" w:cstheme="minorHAnsi"/>
          <w:b/>
          <w:sz w:val="24"/>
          <w:szCs w:val="24"/>
          <w:lang w:val="en"/>
        </w:rPr>
      </w:pPr>
      <w:r w:rsidRPr="00CD5D5A">
        <w:rPr>
          <w:rStyle w:val="bold"/>
          <w:rFonts w:asciiTheme="minorHAnsi" w:hAnsiTheme="minorHAnsi" w:cstheme="minorHAnsi"/>
          <w:b/>
          <w:sz w:val="24"/>
          <w:szCs w:val="24"/>
          <w:lang w:val="en"/>
        </w:rPr>
        <w:t xml:space="preserve">Meeting at Virginia State Corporation Commission </w:t>
      </w:r>
    </w:p>
    <w:p w:rsidR="00BA4ACD" w:rsidRPr="00CD5D5A" w:rsidRDefault="00BA4ACD" w:rsidP="00BA4ACD">
      <w:pPr>
        <w:pStyle w:val="PlainText"/>
        <w:spacing w:line="276" w:lineRule="auto"/>
        <w:rPr>
          <w:rStyle w:val="bold"/>
          <w:rFonts w:asciiTheme="minorHAnsi" w:hAnsiTheme="minorHAnsi" w:cstheme="minorHAnsi"/>
          <w:sz w:val="24"/>
          <w:szCs w:val="24"/>
          <w:lang w:val="en"/>
        </w:rPr>
      </w:pPr>
      <w:r w:rsidRPr="00CD5D5A">
        <w:rPr>
          <w:rStyle w:val="bold"/>
          <w:rFonts w:asciiTheme="minorHAnsi" w:hAnsiTheme="minorHAnsi" w:cstheme="minorHAnsi"/>
          <w:sz w:val="24"/>
          <w:szCs w:val="24"/>
          <w:lang w:val="en"/>
        </w:rPr>
        <w:t>Tyler Building, 1300 East Main Street, 4th Floor, Richmond, VA  23219</w:t>
      </w:r>
    </w:p>
    <w:p w:rsidR="00BA4ACD" w:rsidRPr="003D14D0" w:rsidRDefault="00BA4ACD" w:rsidP="003D14D0">
      <w:pPr>
        <w:pStyle w:val="Heading3"/>
        <w:rPr>
          <w:rStyle w:val="bold"/>
          <w:rFonts w:asciiTheme="majorHAnsi" w:hAnsiTheme="majorHAnsi" w:cstheme="majorBidi"/>
        </w:rPr>
      </w:pPr>
      <w:r w:rsidRPr="003D14D0">
        <w:rPr>
          <w:rStyle w:val="bold"/>
          <w:rFonts w:asciiTheme="majorHAnsi" w:hAnsiTheme="majorHAnsi" w:cstheme="majorBidi"/>
        </w:rPr>
        <w:t>Meeting Agenda</w:t>
      </w:r>
      <w:r w:rsidRPr="003D14D0">
        <w:rPr>
          <w:rStyle w:val="bold"/>
          <w:rFonts w:asciiTheme="majorHAnsi" w:hAnsiTheme="majorHAnsi" w:cstheme="majorBidi"/>
        </w:rPr>
        <w:br/>
      </w:r>
    </w:p>
    <w:tbl>
      <w:tblPr>
        <w:tblStyle w:val="TableGrid"/>
        <w:tblW w:w="0" w:type="auto"/>
        <w:tblLook w:val="04A0" w:firstRow="1" w:lastRow="0" w:firstColumn="1" w:lastColumn="0" w:noHBand="0" w:noVBand="1"/>
      </w:tblPr>
      <w:tblGrid>
        <w:gridCol w:w="1429"/>
        <w:gridCol w:w="8147"/>
      </w:tblGrid>
      <w:tr w:rsidR="00BA4ACD" w:rsidRPr="00CD5D5A" w:rsidTr="00BA4ACD">
        <w:tc>
          <w:tcPr>
            <w:tcW w:w="1548" w:type="dxa"/>
            <w:tcBorders>
              <w:top w:val="single" w:sz="4" w:space="0" w:color="auto"/>
              <w:left w:val="single" w:sz="4" w:space="0" w:color="auto"/>
              <w:bottom w:val="single" w:sz="4" w:space="0" w:color="auto"/>
              <w:right w:val="single" w:sz="4" w:space="0" w:color="auto"/>
            </w:tcBorders>
            <w:hideMark/>
          </w:tcPr>
          <w:p w:rsidR="00BA4ACD" w:rsidRPr="00CD5D5A" w:rsidRDefault="00BA4ACD">
            <w:pPr>
              <w:spacing w:line="276" w:lineRule="auto"/>
              <w:rPr>
                <w:rFonts w:asciiTheme="minorHAnsi" w:hAnsiTheme="minorHAnsi" w:cstheme="minorHAnsi"/>
                <w:sz w:val="24"/>
                <w:szCs w:val="24"/>
              </w:rPr>
            </w:pPr>
            <w:r w:rsidRPr="00CD5D5A">
              <w:rPr>
                <w:rFonts w:asciiTheme="minorHAnsi" w:hAnsiTheme="minorHAnsi" w:cstheme="minorHAnsi"/>
                <w:sz w:val="24"/>
                <w:szCs w:val="24"/>
              </w:rPr>
              <w:t>8:00 am</w:t>
            </w:r>
          </w:p>
        </w:tc>
        <w:tc>
          <w:tcPr>
            <w:tcW w:w="9270" w:type="dxa"/>
            <w:tcBorders>
              <w:top w:val="single" w:sz="4" w:space="0" w:color="auto"/>
              <w:left w:val="single" w:sz="4" w:space="0" w:color="auto"/>
              <w:bottom w:val="single" w:sz="4" w:space="0" w:color="auto"/>
              <w:right w:val="single" w:sz="4" w:space="0" w:color="auto"/>
            </w:tcBorders>
            <w:hideMark/>
          </w:tcPr>
          <w:p w:rsidR="00BA4ACD" w:rsidRPr="00CD5D5A" w:rsidRDefault="00BA4ACD">
            <w:pPr>
              <w:spacing w:line="276" w:lineRule="auto"/>
              <w:rPr>
                <w:rFonts w:asciiTheme="minorHAnsi" w:hAnsiTheme="minorHAnsi" w:cstheme="minorHAnsi"/>
                <w:sz w:val="24"/>
                <w:szCs w:val="24"/>
              </w:rPr>
            </w:pPr>
            <w:r w:rsidRPr="00CD5D5A">
              <w:rPr>
                <w:rFonts w:asciiTheme="minorHAnsi" w:hAnsiTheme="minorHAnsi" w:cstheme="minorHAnsi"/>
                <w:sz w:val="24"/>
                <w:szCs w:val="24"/>
              </w:rPr>
              <w:t>Discuss strategy and develop communications plan for next year.  See some thoughts to prompt discussion below and handout of planned communication efforts and potential target audiences for future efforts.</w:t>
            </w:r>
          </w:p>
        </w:tc>
      </w:tr>
      <w:tr w:rsidR="00BA4ACD" w:rsidRPr="00CD5D5A" w:rsidTr="00BA4ACD">
        <w:tc>
          <w:tcPr>
            <w:tcW w:w="1548" w:type="dxa"/>
            <w:tcBorders>
              <w:top w:val="single" w:sz="4" w:space="0" w:color="auto"/>
              <w:left w:val="single" w:sz="4" w:space="0" w:color="auto"/>
              <w:bottom w:val="single" w:sz="4" w:space="0" w:color="auto"/>
              <w:right w:val="single" w:sz="4" w:space="0" w:color="auto"/>
            </w:tcBorders>
            <w:hideMark/>
          </w:tcPr>
          <w:p w:rsidR="00BA4ACD" w:rsidRPr="00CD5D5A" w:rsidRDefault="00BA4ACD">
            <w:pPr>
              <w:spacing w:line="276" w:lineRule="auto"/>
              <w:rPr>
                <w:rFonts w:asciiTheme="minorHAnsi" w:hAnsiTheme="minorHAnsi" w:cstheme="minorHAnsi"/>
                <w:sz w:val="24"/>
                <w:szCs w:val="24"/>
              </w:rPr>
            </w:pPr>
            <w:r w:rsidRPr="00CD5D5A">
              <w:rPr>
                <w:rFonts w:asciiTheme="minorHAnsi" w:hAnsiTheme="minorHAnsi" w:cstheme="minorHAnsi"/>
                <w:sz w:val="24"/>
                <w:szCs w:val="24"/>
              </w:rPr>
              <w:t>12:30 pm – 2:00 pm</w:t>
            </w:r>
          </w:p>
        </w:tc>
        <w:tc>
          <w:tcPr>
            <w:tcW w:w="9270" w:type="dxa"/>
            <w:tcBorders>
              <w:top w:val="single" w:sz="4" w:space="0" w:color="auto"/>
              <w:left w:val="single" w:sz="4" w:space="0" w:color="auto"/>
              <w:bottom w:val="single" w:sz="4" w:space="0" w:color="auto"/>
              <w:right w:val="single" w:sz="4" w:space="0" w:color="auto"/>
            </w:tcBorders>
            <w:hideMark/>
          </w:tcPr>
          <w:p w:rsidR="00BA4ACD" w:rsidRPr="00CD5D5A" w:rsidRDefault="00BA4ACD">
            <w:pPr>
              <w:spacing w:line="276" w:lineRule="auto"/>
              <w:rPr>
                <w:rFonts w:asciiTheme="minorHAnsi" w:hAnsiTheme="minorHAnsi" w:cstheme="minorHAnsi"/>
                <w:sz w:val="24"/>
                <w:szCs w:val="24"/>
              </w:rPr>
            </w:pPr>
            <w:r w:rsidRPr="00CD5D5A">
              <w:rPr>
                <w:rFonts w:asciiTheme="minorHAnsi" w:hAnsiTheme="minorHAnsi" w:cstheme="minorHAnsi"/>
                <w:sz w:val="24"/>
                <w:szCs w:val="24"/>
              </w:rPr>
              <w:t>Discuss revamp of PIPA external website and PIPA Communication Team webpage.  Please bring ideas. Pictures below are hyperlinked to respective webpages.</w:t>
            </w:r>
          </w:p>
        </w:tc>
      </w:tr>
      <w:tr w:rsidR="00BA4ACD" w:rsidRPr="00CD5D5A" w:rsidTr="00BA4ACD">
        <w:tc>
          <w:tcPr>
            <w:tcW w:w="1548" w:type="dxa"/>
            <w:tcBorders>
              <w:top w:val="single" w:sz="4" w:space="0" w:color="auto"/>
              <w:left w:val="single" w:sz="4" w:space="0" w:color="auto"/>
              <w:bottom w:val="single" w:sz="4" w:space="0" w:color="auto"/>
              <w:right w:val="single" w:sz="4" w:space="0" w:color="auto"/>
            </w:tcBorders>
            <w:hideMark/>
          </w:tcPr>
          <w:p w:rsidR="00BA4ACD" w:rsidRPr="00CD5D5A" w:rsidRDefault="00BA4ACD">
            <w:pPr>
              <w:spacing w:line="276" w:lineRule="auto"/>
              <w:rPr>
                <w:rFonts w:asciiTheme="minorHAnsi" w:hAnsiTheme="minorHAnsi" w:cstheme="minorHAnsi"/>
                <w:sz w:val="24"/>
                <w:szCs w:val="24"/>
              </w:rPr>
            </w:pPr>
            <w:r w:rsidRPr="00CD5D5A">
              <w:rPr>
                <w:rFonts w:asciiTheme="minorHAnsi" w:hAnsiTheme="minorHAnsi" w:cstheme="minorHAnsi"/>
                <w:sz w:val="24"/>
                <w:szCs w:val="24"/>
              </w:rPr>
              <w:t>2:00 pm</w:t>
            </w:r>
          </w:p>
        </w:tc>
        <w:tc>
          <w:tcPr>
            <w:tcW w:w="9270" w:type="dxa"/>
            <w:tcBorders>
              <w:top w:val="single" w:sz="4" w:space="0" w:color="auto"/>
              <w:left w:val="single" w:sz="4" w:space="0" w:color="auto"/>
              <w:bottom w:val="single" w:sz="4" w:space="0" w:color="auto"/>
              <w:right w:val="single" w:sz="4" w:space="0" w:color="auto"/>
            </w:tcBorders>
            <w:hideMark/>
          </w:tcPr>
          <w:p w:rsidR="00BA4ACD" w:rsidRPr="00CD5D5A" w:rsidRDefault="00BA4ACD">
            <w:pPr>
              <w:spacing w:line="276" w:lineRule="auto"/>
              <w:rPr>
                <w:rFonts w:asciiTheme="minorHAnsi" w:hAnsiTheme="minorHAnsi" w:cstheme="minorHAnsi"/>
                <w:sz w:val="24"/>
                <w:szCs w:val="24"/>
              </w:rPr>
            </w:pPr>
            <w:r w:rsidRPr="00CD5D5A">
              <w:rPr>
                <w:rFonts w:asciiTheme="minorHAnsi" w:hAnsiTheme="minorHAnsi" w:cstheme="minorHAnsi"/>
                <w:sz w:val="24"/>
                <w:szCs w:val="24"/>
              </w:rPr>
              <w:t>Close Meeting</w:t>
            </w:r>
          </w:p>
        </w:tc>
      </w:tr>
    </w:tbl>
    <w:p w:rsidR="00BA4ACD" w:rsidRPr="00CD5D5A" w:rsidRDefault="00BA4ACD" w:rsidP="00BA4ACD">
      <w:pPr>
        <w:rPr>
          <w:rFonts w:cstheme="minorHAnsi"/>
          <w:sz w:val="24"/>
          <w:szCs w:val="24"/>
        </w:rPr>
      </w:pPr>
    </w:p>
    <w:p w:rsidR="003D14D0" w:rsidRDefault="003D14D0" w:rsidP="003D14D0">
      <w:pPr>
        <w:pStyle w:val="Heading3"/>
      </w:pPr>
      <w:r>
        <w:t>Discussion</w:t>
      </w:r>
    </w:p>
    <w:p w:rsidR="00BA4ACD" w:rsidRPr="003D14D0" w:rsidRDefault="00BA4ACD" w:rsidP="00BA4ACD">
      <w:pPr>
        <w:autoSpaceDE w:val="0"/>
        <w:autoSpaceDN w:val="0"/>
        <w:adjustRightInd w:val="0"/>
        <w:rPr>
          <w:rFonts w:cstheme="minorHAnsi"/>
          <w:sz w:val="24"/>
          <w:szCs w:val="24"/>
          <w:u w:val="single"/>
        </w:rPr>
      </w:pPr>
      <w:r w:rsidRPr="003D14D0">
        <w:rPr>
          <w:rFonts w:cstheme="minorHAnsi"/>
          <w:sz w:val="24"/>
          <w:szCs w:val="24"/>
          <w:u w:val="single"/>
        </w:rPr>
        <w:t xml:space="preserve">What is experience to-date of communicating with </w:t>
      </w:r>
      <w:r w:rsidR="00794DA3" w:rsidRPr="003D14D0">
        <w:rPr>
          <w:rFonts w:cstheme="minorHAnsi"/>
          <w:sz w:val="24"/>
          <w:szCs w:val="24"/>
          <w:u w:val="single"/>
        </w:rPr>
        <w:t>other stakeholders about PIPA?</w:t>
      </w:r>
    </w:p>
    <w:p w:rsidR="00794DA3" w:rsidRPr="00CD5D5A" w:rsidRDefault="00794DA3" w:rsidP="00794DA3">
      <w:pPr>
        <w:pStyle w:val="ListParagraph"/>
        <w:numPr>
          <w:ilvl w:val="0"/>
          <w:numId w:val="41"/>
        </w:numPr>
        <w:autoSpaceDE w:val="0"/>
        <w:autoSpaceDN w:val="0"/>
        <w:adjustRightInd w:val="0"/>
        <w:rPr>
          <w:rFonts w:cstheme="minorHAnsi"/>
          <w:sz w:val="24"/>
          <w:szCs w:val="24"/>
        </w:rPr>
      </w:pPr>
      <w:r w:rsidRPr="00CD5D5A">
        <w:rPr>
          <w:rFonts w:cstheme="minorHAnsi"/>
          <w:sz w:val="24"/>
          <w:szCs w:val="24"/>
        </w:rPr>
        <w:t>Others are too busy to pay attention or be concerned.</w:t>
      </w:r>
    </w:p>
    <w:p w:rsidR="00794DA3" w:rsidRPr="00CD5D5A" w:rsidRDefault="00794DA3" w:rsidP="00794DA3">
      <w:pPr>
        <w:pStyle w:val="ListParagraph"/>
        <w:numPr>
          <w:ilvl w:val="0"/>
          <w:numId w:val="41"/>
        </w:numPr>
        <w:autoSpaceDE w:val="0"/>
        <w:autoSpaceDN w:val="0"/>
        <w:adjustRightInd w:val="0"/>
        <w:rPr>
          <w:rFonts w:cstheme="minorHAnsi"/>
          <w:sz w:val="24"/>
          <w:szCs w:val="24"/>
        </w:rPr>
      </w:pPr>
      <w:r w:rsidRPr="00CD5D5A">
        <w:rPr>
          <w:rFonts w:cstheme="minorHAnsi"/>
          <w:sz w:val="24"/>
          <w:szCs w:val="24"/>
        </w:rPr>
        <w:t>Perhaps information coming from operators presents/causes a bias against the message.</w:t>
      </w:r>
    </w:p>
    <w:p w:rsidR="00794DA3" w:rsidRPr="00CD5D5A" w:rsidRDefault="00794DA3" w:rsidP="00794DA3">
      <w:pPr>
        <w:pStyle w:val="ListParagraph"/>
        <w:numPr>
          <w:ilvl w:val="0"/>
          <w:numId w:val="41"/>
        </w:numPr>
        <w:autoSpaceDE w:val="0"/>
        <w:autoSpaceDN w:val="0"/>
        <w:adjustRightInd w:val="0"/>
        <w:rPr>
          <w:rFonts w:cstheme="minorHAnsi"/>
          <w:sz w:val="24"/>
          <w:szCs w:val="24"/>
        </w:rPr>
      </w:pPr>
      <w:r w:rsidRPr="00CD5D5A">
        <w:rPr>
          <w:rFonts w:cstheme="minorHAnsi"/>
          <w:sz w:val="24"/>
          <w:szCs w:val="24"/>
        </w:rPr>
        <w:t>Some overload of public awareness messages coming from operators from PA programs.  Addition of PIPA information may cause overload.</w:t>
      </w:r>
    </w:p>
    <w:p w:rsidR="00794DA3" w:rsidRPr="00CD5D5A" w:rsidRDefault="00794DA3" w:rsidP="00794DA3">
      <w:pPr>
        <w:pStyle w:val="ListParagraph"/>
        <w:numPr>
          <w:ilvl w:val="0"/>
          <w:numId w:val="41"/>
        </w:numPr>
        <w:autoSpaceDE w:val="0"/>
        <w:autoSpaceDN w:val="0"/>
        <w:adjustRightInd w:val="0"/>
        <w:rPr>
          <w:rFonts w:cstheme="minorHAnsi"/>
          <w:sz w:val="24"/>
          <w:szCs w:val="24"/>
        </w:rPr>
      </w:pPr>
      <w:r w:rsidRPr="00CD5D5A">
        <w:rPr>
          <w:rFonts w:cstheme="minorHAnsi"/>
          <w:sz w:val="24"/>
          <w:szCs w:val="24"/>
        </w:rPr>
        <w:t>Presenting information about development near pipelines should be presented as a reference (i.e., here is where info can be found) and present it through other stakeholder organizations than the operators (e.g., emergency management officials).</w:t>
      </w:r>
    </w:p>
    <w:p w:rsidR="00794DA3" w:rsidRPr="00CD5D5A" w:rsidRDefault="00794DA3" w:rsidP="00794DA3">
      <w:pPr>
        <w:pStyle w:val="ListParagraph"/>
        <w:numPr>
          <w:ilvl w:val="0"/>
          <w:numId w:val="41"/>
        </w:numPr>
        <w:autoSpaceDE w:val="0"/>
        <w:autoSpaceDN w:val="0"/>
        <w:adjustRightInd w:val="0"/>
        <w:rPr>
          <w:rFonts w:cstheme="minorHAnsi"/>
          <w:sz w:val="24"/>
          <w:szCs w:val="24"/>
        </w:rPr>
      </w:pPr>
      <w:r w:rsidRPr="00CD5D5A">
        <w:rPr>
          <w:rFonts w:cstheme="minorHAnsi"/>
          <w:sz w:val="24"/>
          <w:szCs w:val="24"/>
        </w:rPr>
        <w:t>Public awareness is likely not the right delivery pipe for PIPA.  But, it can be in the toolkit provided to local governments and others as additional info.</w:t>
      </w:r>
    </w:p>
    <w:p w:rsidR="00794DA3" w:rsidRPr="00CD5D5A" w:rsidRDefault="00794DA3" w:rsidP="00794DA3">
      <w:pPr>
        <w:pStyle w:val="ListParagraph"/>
        <w:numPr>
          <w:ilvl w:val="0"/>
          <w:numId w:val="41"/>
        </w:numPr>
        <w:autoSpaceDE w:val="0"/>
        <w:autoSpaceDN w:val="0"/>
        <w:adjustRightInd w:val="0"/>
        <w:rPr>
          <w:rFonts w:cstheme="minorHAnsi"/>
          <w:sz w:val="24"/>
          <w:szCs w:val="24"/>
        </w:rPr>
      </w:pPr>
      <w:r w:rsidRPr="00CD5D5A">
        <w:rPr>
          <w:rFonts w:cstheme="minorHAnsi"/>
          <w:sz w:val="24"/>
          <w:szCs w:val="24"/>
        </w:rPr>
        <w:t>Working through emergency management organizations has benefit of using existing processes.</w:t>
      </w:r>
    </w:p>
    <w:p w:rsidR="00794DA3" w:rsidRPr="00CD5D5A" w:rsidRDefault="00794DA3" w:rsidP="00794DA3">
      <w:pPr>
        <w:pStyle w:val="ListParagraph"/>
        <w:numPr>
          <w:ilvl w:val="0"/>
          <w:numId w:val="41"/>
        </w:numPr>
        <w:autoSpaceDE w:val="0"/>
        <w:autoSpaceDN w:val="0"/>
        <w:adjustRightInd w:val="0"/>
        <w:rPr>
          <w:rFonts w:cstheme="minorHAnsi"/>
          <w:sz w:val="24"/>
          <w:szCs w:val="24"/>
        </w:rPr>
      </w:pPr>
      <w:r w:rsidRPr="00CD5D5A">
        <w:rPr>
          <w:rFonts w:cstheme="minorHAnsi"/>
          <w:sz w:val="24"/>
          <w:szCs w:val="24"/>
        </w:rPr>
        <w:t>Over time, the best approach will evolve.  Repeat messages from various sources will make message more familiar and recognizable.</w:t>
      </w:r>
    </w:p>
    <w:p w:rsidR="00794DA3" w:rsidRPr="00CD5D5A" w:rsidRDefault="00794DA3" w:rsidP="00794DA3">
      <w:pPr>
        <w:pStyle w:val="ListParagraph"/>
        <w:numPr>
          <w:ilvl w:val="0"/>
          <w:numId w:val="41"/>
        </w:numPr>
        <w:autoSpaceDE w:val="0"/>
        <w:autoSpaceDN w:val="0"/>
        <w:adjustRightInd w:val="0"/>
        <w:rPr>
          <w:rFonts w:cstheme="minorHAnsi"/>
          <w:sz w:val="24"/>
          <w:szCs w:val="24"/>
        </w:rPr>
      </w:pPr>
      <w:r w:rsidRPr="00CD5D5A">
        <w:rPr>
          <w:rFonts w:cstheme="minorHAnsi"/>
          <w:sz w:val="24"/>
          <w:szCs w:val="24"/>
        </w:rPr>
        <w:t xml:space="preserve">Integrating PIPA messages with operator encroachment programs is likely a good avenue.  E.g., </w:t>
      </w:r>
      <w:proofErr w:type="spellStart"/>
      <w:r w:rsidRPr="00CD5D5A">
        <w:rPr>
          <w:rFonts w:cstheme="minorHAnsi"/>
          <w:sz w:val="24"/>
          <w:szCs w:val="24"/>
        </w:rPr>
        <w:t>Vectren</w:t>
      </w:r>
      <w:proofErr w:type="spellEnd"/>
      <w:r w:rsidRPr="00CD5D5A">
        <w:rPr>
          <w:rFonts w:cstheme="minorHAnsi"/>
          <w:sz w:val="24"/>
          <w:szCs w:val="24"/>
        </w:rPr>
        <w:t xml:space="preserve"> (Chuck </w:t>
      </w:r>
      <w:proofErr w:type="spellStart"/>
      <w:r w:rsidRPr="00CD5D5A">
        <w:rPr>
          <w:rFonts w:cstheme="minorHAnsi"/>
          <w:sz w:val="24"/>
          <w:szCs w:val="24"/>
        </w:rPr>
        <w:t>Kanoy</w:t>
      </w:r>
      <w:proofErr w:type="spellEnd"/>
      <w:r w:rsidRPr="00CD5D5A">
        <w:rPr>
          <w:rFonts w:cstheme="minorHAnsi"/>
          <w:sz w:val="24"/>
          <w:szCs w:val="24"/>
        </w:rPr>
        <w:t>) identified one contact person to which encroachment issues are referred.  That contact tries to talk with affected parties to determine if encroachments can be resolved and offer suggestions.</w:t>
      </w:r>
      <w:r w:rsidR="00D65F99" w:rsidRPr="00CD5D5A">
        <w:rPr>
          <w:rFonts w:cstheme="minorHAnsi"/>
          <w:sz w:val="24"/>
          <w:szCs w:val="24"/>
        </w:rPr>
        <w:t xml:space="preserve"> Having one-person, knowledgeable contact is the key to their success.</w:t>
      </w:r>
    </w:p>
    <w:p w:rsidR="00D65F99" w:rsidRPr="00CD5D5A" w:rsidRDefault="00D65F99" w:rsidP="00794DA3">
      <w:pPr>
        <w:pStyle w:val="ListParagraph"/>
        <w:numPr>
          <w:ilvl w:val="0"/>
          <w:numId w:val="41"/>
        </w:numPr>
        <w:autoSpaceDE w:val="0"/>
        <w:autoSpaceDN w:val="0"/>
        <w:adjustRightInd w:val="0"/>
        <w:rPr>
          <w:rFonts w:cstheme="minorHAnsi"/>
          <w:sz w:val="24"/>
          <w:szCs w:val="24"/>
        </w:rPr>
      </w:pPr>
      <w:r w:rsidRPr="00CD5D5A">
        <w:rPr>
          <w:rFonts w:cstheme="minorHAnsi"/>
          <w:sz w:val="24"/>
          <w:szCs w:val="24"/>
        </w:rPr>
        <w:lastRenderedPageBreak/>
        <w:t xml:space="preserve">Andrea, Greg, including PIPA info on operator PA literature and websites is becoming typical.  Terri Larson did informal email survey of members showing same.  </w:t>
      </w:r>
    </w:p>
    <w:p w:rsidR="00D65F99" w:rsidRPr="00CD5D5A" w:rsidRDefault="00D65F99" w:rsidP="00794DA3">
      <w:pPr>
        <w:pStyle w:val="ListParagraph"/>
        <w:numPr>
          <w:ilvl w:val="0"/>
          <w:numId w:val="41"/>
        </w:numPr>
        <w:autoSpaceDE w:val="0"/>
        <w:autoSpaceDN w:val="0"/>
        <w:adjustRightInd w:val="0"/>
        <w:rPr>
          <w:rFonts w:cstheme="minorHAnsi"/>
          <w:sz w:val="24"/>
          <w:szCs w:val="24"/>
        </w:rPr>
      </w:pPr>
      <w:r w:rsidRPr="00CD5D5A">
        <w:rPr>
          <w:rFonts w:cstheme="minorHAnsi"/>
          <w:sz w:val="24"/>
          <w:szCs w:val="24"/>
        </w:rPr>
        <w:t>All recognize that implementing in a planned setting instead of an emergency setting is best.  Problem is getting stakeholders to pay attention to messages.</w:t>
      </w:r>
    </w:p>
    <w:p w:rsidR="00794DA3" w:rsidRPr="00CD5D5A" w:rsidRDefault="00D65F99" w:rsidP="00D65F99">
      <w:pPr>
        <w:pStyle w:val="ListParagraph"/>
        <w:numPr>
          <w:ilvl w:val="0"/>
          <w:numId w:val="41"/>
        </w:numPr>
        <w:autoSpaceDE w:val="0"/>
        <w:autoSpaceDN w:val="0"/>
        <w:adjustRightInd w:val="0"/>
        <w:rPr>
          <w:rFonts w:cstheme="minorHAnsi"/>
          <w:sz w:val="24"/>
          <w:szCs w:val="24"/>
        </w:rPr>
      </w:pPr>
      <w:r w:rsidRPr="00CD5D5A">
        <w:rPr>
          <w:rFonts w:cstheme="minorHAnsi"/>
          <w:sz w:val="24"/>
          <w:szCs w:val="24"/>
        </w:rPr>
        <w:t xml:space="preserve">More non-operator stakeholders are now encountering pipeline info in news.  PIPA </w:t>
      </w:r>
      <w:proofErr w:type="spellStart"/>
      <w:r w:rsidRPr="00CD5D5A">
        <w:rPr>
          <w:rFonts w:cstheme="minorHAnsi"/>
          <w:sz w:val="24"/>
          <w:szCs w:val="24"/>
        </w:rPr>
        <w:t>Comm</w:t>
      </w:r>
      <w:proofErr w:type="spellEnd"/>
      <w:r w:rsidRPr="00CD5D5A">
        <w:rPr>
          <w:rFonts w:cstheme="minorHAnsi"/>
          <w:sz w:val="24"/>
          <w:szCs w:val="24"/>
        </w:rPr>
        <w:t xml:space="preserve"> Team just needs to make sure that message is being communicated in a variety of forums.</w:t>
      </w:r>
    </w:p>
    <w:p w:rsidR="00D65F99" w:rsidRPr="00CD5D5A" w:rsidRDefault="00D65F99" w:rsidP="00D65F99">
      <w:pPr>
        <w:pStyle w:val="ListParagraph"/>
        <w:numPr>
          <w:ilvl w:val="0"/>
          <w:numId w:val="41"/>
        </w:numPr>
        <w:autoSpaceDE w:val="0"/>
        <w:autoSpaceDN w:val="0"/>
        <w:adjustRightInd w:val="0"/>
        <w:rPr>
          <w:rFonts w:cstheme="minorHAnsi"/>
          <w:sz w:val="24"/>
          <w:szCs w:val="24"/>
        </w:rPr>
      </w:pPr>
      <w:r w:rsidRPr="00CD5D5A">
        <w:rPr>
          <w:rFonts w:cstheme="minorHAnsi"/>
          <w:sz w:val="24"/>
          <w:szCs w:val="24"/>
        </w:rPr>
        <w:t>Idea: Team should develop an advertisement that operators could use in an ad campaign (newspapers, trade journals, newsletters</w:t>
      </w:r>
      <w:r w:rsidR="00923AE4" w:rsidRPr="00CD5D5A">
        <w:rPr>
          <w:rFonts w:cstheme="minorHAnsi"/>
          <w:sz w:val="24"/>
          <w:szCs w:val="24"/>
        </w:rPr>
        <w:t>, web sites, brochures, etc.</w:t>
      </w:r>
      <w:r w:rsidRPr="00CD5D5A">
        <w:rPr>
          <w:rFonts w:cstheme="minorHAnsi"/>
          <w:sz w:val="24"/>
          <w:szCs w:val="24"/>
        </w:rPr>
        <w:t xml:space="preserve">).  </w:t>
      </w:r>
      <w:r w:rsidR="00923AE4" w:rsidRPr="00CD5D5A">
        <w:rPr>
          <w:rFonts w:cstheme="minorHAnsi"/>
          <w:sz w:val="24"/>
          <w:szCs w:val="24"/>
        </w:rPr>
        <w:t>Be clear on target audiences to determine best placements.</w:t>
      </w:r>
    </w:p>
    <w:p w:rsidR="00D65F99" w:rsidRPr="00CD5D5A" w:rsidRDefault="00D65F99" w:rsidP="00D65F99">
      <w:pPr>
        <w:pStyle w:val="ListParagraph"/>
        <w:numPr>
          <w:ilvl w:val="0"/>
          <w:numId w:val="41"/>
        </w:numPr>
        <w:autoSpaceDE w:val="0"/>
        <w:autoSpaceDN w:val="0"/>
        <w:adjustRightInd w:val="0"/>
        <w:rPr>
          <w:rFonts w:cstheme="minorHAnsi"/>
          <w:sz w:val="24"/>
          <w:szCs w:val="24"/>
        </w:rPr>
      </w:pPr>
      <w:r w:rsidRPr="00CD5D5A">
        <w:rPr>
          <w:rFonts w:cstheme="minorHAnsi"/>
          <w:sz w:val="24"/>
          <w:szCs w:val="24"/>
        </w:rPr>
        <w:t xml:space="preserve">E-Blasts are becoming more prevalent.  Julie did one-pager to promote tools for use by Team.  What would a good tagline be?  Needs to regard safety along pipelines when developing. </w:t>
      </w:r>
    </w:p>
    <w:p w:rsidR="00D65F99" w:rsidRPr="00CD5D5A" w:rsidRDefault="00D65F99" w:rsidP="00D65F99">
      <w:pPr>
        <w:pStyle w:val="ListParagraph"/>
        <w:numPr>
          <w:ilvl w:val="0"/>
          <w:numId w:val="41"/>
        </w:numPr>
        <w:autoSpaceDE w:val="0"/>
        <w:autoSpaceDN w:val="0"/>
        <w:adjustRightInd w:val="0"/>
        <w:rPr>
          <w:rFonts w:cstheme="minorHAnsi"/>
          <w:sz w:val="24"/>
          <w:szCs w:val="24"/>
        </w:rPr>
      </w:pPr>
      <w:r w:rsidRPr="00CD5D5A">
        <w:rPr>
          <w:rFonts w:cstheme="minorHAnsi"/>
          <w:sz w:val="24"/>
          <w:szCs w:val="24"/>
        </w:rPr>
        <w:t xml:space="preserve">PHMSA has allocated $100K to promote 811 this year.  Could also include PIPA message.  </w:t>
      </w:r>
    </w:p>
    <w:p w:rsidR="00923AE4" w:rsidRPr="00CD5D5A" w:rsidRDefault="00923AE4" w:rsidP="00D65F99">
      <w:pPr>
        <w:pStyle w:val="ListParagraph"/>
        <w:numPr>
          <w:ilvl w:val="0"/>
          <w:numId w:val="41"/>
        </w:numPr>
        <w:autoSpaceDE w:val="0"/>
        <w:autoSpaceDN w:val="0"/>
        <w:adjustRightInd w:val="0"/>
        <w:rPr>
          <w:rFonts w:cstheme="minorHAnsi"/>
          <w:sz w:val="24"/>
          <w:szCs w:val="24"/>
        </w:rPr>
      </w:pPr>
      <w:r w:rsidRPr="00CD5D5A">
        <w:rPr>
          <w:rFonts w:cstheme="minorHAnsi"/>
          <w:sz w:val="24"/>
          <w:szCs w:val="24"/>
        </w:rPr>
        <w:t xml:space="preserve">PSAs are another issue, but funding the messages is another issue.  </w:t>
      </w:r>
    </w:p>
    <w:p w:rsidR="00923AE4" w:rsidRPr="00CD5D5A" w:rsidRDefault="00923AE4" w:rsidP="00D65F99">
      <w:pPr>
        <w:pStyle w:val="ListParagraph"/>
        <w:numPr>
          <w:ilvl w:val="0"/>
          <w:numId w:val="41"/>
        </w:numPr>
        <w:autoSpaceDE w:val="0"/>
        <w:autoSpaceDN w:val="0"/>
        <w:adjustRightInd w:val="0"/>
        <w:rPr>
          <w:rFonts w:cstheme="minorHAnsi"/>
          <w:sz w:val="24"/>
          <w:szCs w:val="24"/>
        </w:rPr>
      </w:pPr>
      <w:r w:rsidRPr="00CD5D5A">
        <w:rPr>
          <w:rFonts w:cstheme="minorHAnsi"/>
          <w:sz w:val="24"/>
          <w:szCs w:val="24"/>
        </w:rPr>
        <w:t>Interest drops of among stakeholders if the information (i.e., along the ROW) doesn’t affect them.  However, many aren’t aware if they are adjacent to the ROW or not.  Level of public knowledge about pipeline locations is low.  This includes public officials.  NPMS is not a push product; local officials must request access.</w:t>
      </w:r>
    </w:p>
    <w:p w:rsidR="00923AE4" w:rsidRPr="00CD5D5A" w:rsidRDefault="00ED44F2" w:rsidP="00D65F99">
      <w:pPr>
        <w:pStyle w:val="ListParagraph"/>
        <w:numPr>
          <w:ilvl w:val="0"/>
          <w:numId w:val="41"/>
        </w:numPr>
        <w:autoSpaceDE w:val="0"/>
        <w:autoSpaceDN w:val="0"/>
        <w:adjustRightInd w:val="0"/>
        <w:rPr>
          <w:rFonts w:cstheme="minorHAnsi"/>
          <w:sz w:val="24"/>
          <w:szCs w:val="24"/>
        </w:rPr>
      </w:pPr>
      <w:r w:rsidRPr="00CD5D5A">
        <w:rPr>
          <w:rFonts w:cstheme="minorHAnsi"/>
          <w:sz w:val="24"/>
          <w:szCs w:val="24"/>
        </w:rPr>
        <w:t>Requests for pipeline location information to operators trigger response to work with developer but not release of total pipeline mapping/location information.</w:t>
      </w:r>
    </w:p>
    <w:p w:rsidR="00ED44F2" w:rsidRPr="00CD5D5A" w:rsidRDefault="00ED44F2" w:rsidP="00D65F99">
      <w:pPr>
        <w:pStyle w:val="ListParagraph"/>
        <w:numPr>
          <w:ilvl w:val="0"/>
          <w:numId w:val="41"/>
        </w:numPr>
        <w:autoSpaceDE w:val="0"/>
        <w:autoSpaceDN w:val="0"/>
        <w:adjustRightInd w:val="0"/>
        <w:rPr>
          <w:rFonts w:cstheme="minorHAnsi"/>
          <w:sz w:val="24"/>
          <w:szCs w:val="24"/>
        </w:rPr>
      </w:pPr>
      <w:r w:rsidRPr="00CD5D5A">
        <w:rPr>
          <w:rFonts w:cstheme="minorHAnsi"/>
          <w:sz w:val="24"/>
          <w:szCs w:val="24"/>
        </w:rPr>
        <w:t xml:space="preserve">Trying to get uninvolved stakeholders to absorb basic pipeline awareness is very difficult.  </w:t>
      </w:r>
    </w:p>
    <w:p w:rsidR="00ED44F2" w:rsidRPr="00CD5D5A" w:rsidRDefault="00ED44F2" w:rsidP="00D65F99">
      <w:pPr>
        <w:pStyle w:val="ListParagraph"/>
        <w:numPr>
          <w:ilvl w:val="0"/>
          <w:numId w:val="41"/>
        </w:numPr>
        <w:autoSpaceDE w:val="0"/>
        <w:autoSpaceDN w:val="0"/>
        <w:adjustRightInd w:val="0"/>
        <w:rPr>
          <w:rFonts w:cstheme="minorHAnsi"/>
          <w:sz w:val="24"/>
          <w:szCs w:val="24"/>
        </w:rPr>
      </w:pPr>
      <w:r w:rsidRPr="00CD5D5A">
        <w:rPr>
          <w:rFonts w:cstheme="minorHAnsi"/>
          <w:sz w:val="24"/>
          <w:szCs w:val="24"/>
        </w:rPr>
        <w:t xml:space="preserve">If municipality is annexing an area, they must develop comprehensive plan and should consider impacts of pipeline ROW.  They should consider development regulations along ROW in implementing comprehensive plans.  (Chuck Lesniak) In Austin he tried to increase awareness and consideration of pipeline in this occurrence and was unable to gain traction.  Part of problem might have been that ROW affected only a small part of the comprehensive plan which covered a much larger land mass.  </w:t>
      </w:r>
      <w:r w:rsidR="00E37CA5" w:rsidRPr="00CD5D5A">
        <w:rPr>
          <w:rFonts w:cstheme="minorHAnsi"/>
          <w:sz w:val="24"/>
          <w:szCs w:val="24"/>
        </w:rPr>
        <w:t>What message would have resonated with the local officials in this case?  Another potential issue is that audiences might think of distribution systems when pipelines are mentioned.  In Washington, money was being offered to get local government to consider projects – few takers.</w:t>
      </w:r>
    </w:p>
    <w:p w:rsidR="00E37CA5" w:rsidRPr="00CD5D5A" w:rsidRDefault="00E37CA5" w:rsidP="00D65F99">
      <w:pPr>
        <w:pStyle w:val="ListParagraph"/>
        <w:numPr>
          <w:ilvl w:val="0"/>
          <w:numId w:val="41"/>
        </w:numPr>
        <w:autoSpaceDE w:val="0"/>
        <w:autoSpaceDN w:val="0"/>
        <w:adjustRightInd w:val="0"/>
        <w:rPr>
          <w:rFonts w:cstheme="minorHAnsi"/>
          <w:sz w:val="24"/>
          <w:szCs w:val="24"/>
        </w:rPr>
      </w:pPr>
      <w:r w:rsidRPr="00CD5D5A">
        <w:rPr>
          <w:rFonts w:cstheme="minorHAnsi"/>
          <w:sz w:val="24"/>
          <w:szCs w:val="24"/>
        </w:rPr>
        <w:t>A post-accident environment is a good time to try to get the attention of other local officials.  Keep promoting messages in a large variety of communications so that some will remember that there is an issue that should be considered when developing near ROW.</w:t>
      </w:r>
    </w:p>
    <w:p w:rsidR="00ED44F2" w:rsidRPr="00CD5D5A" w:rsidRDefault="00E37CA5" w:rsidP="00D65F99">
      <w:pPr>
        <w:pStyle w:val="ListParagraph"/>
        <w:numPr>
          <w:ilvl w:val="0"/>
          <w:numId w:val="41"/>
        </w:numPr>
        <w:autoSpaceDE w:val="0"/>
        <w:autoSpaceDN w:val="0"/>
        <w:adjustRightInd w:val="0"/>
        <w:rPr>
          <w:rFonts w:cstheme="minorHAnsi"/>
          <w:sz w:val="24"/>
          <w:szCs w:val="24"/>
        </w:rPr>
      </w:pPr>
      <w:r w:rsidRPr="00CD5D5A">
        <w:rPr>
          <w:rFonts w:cstheme="minorHAnsi"/>
          <w:sz w:val="24"/>
          <w:szCs w:val="24"/>
        </w:rPr>
        <w:lastRenderedPageBreak/>
        <w:t>Pre-housing market crash developers didn’t pay a lot of attention to due diligence.  Post-crash developers are paying more attention to doing due diligence and if PIPA information is more readily available and known widespread, developers are more likely to be aware and pay attention.</w:t>
      </w:r>
    </w:p>
    <w:p w:rsidR="00E37CA5" w:rsidRPr="00CD5D5A" w:rsidRDefault="00E37CA5" w:rsidP="00D65F99">
      <w:pPr>
        <w:pStyle w:val="ListParagraph"/>
        <w:numPr>
          <w:ilvl w:val="0"/>
          <w:numId w:val="41"/>
        </w:numPr>
        <w:autoSpaceDE w:val="0"/>
        <w:autoSpaceDN w:val="0"/>
        <w:adjustRightInd w:val="0"/>
        <w:rPr>
          <w:rFonts w:cstheme="minorHAnsi"/>
          <w:sz w:val="24"/>
          <w:szCs w:val="24"/>
        </w:rPr>
      </w:pPr>
      <w:r w:rsidRPr="00CD5D5A">
        <w:rPr>
          <w:rFonts w:cstheme="minorHAnsi"/>
          <w:sz w:val="24"/>
          <w:szCs w:val="24"/>
        </w:rPr>
        <w:t xml:space="preserve">One key is for existence of pipeline ROW to be required in all property transfers. Raising awareness of builders and developers and government officials </w:t>
      </w:r>
      <w:r w:rsidR="00071EAE" w:rsidRPr="00CD5D5A">
        <w:rPr>
          <w:rFonts w:cstheme="minorHAnsi"/>
          <w:sz w:val="24"/>
          <w:szCs w:val="24"/>
        </w:rPr>
        <w:t xml:space="preserve">through real estate disclosure </w:t>
      </w:r>
      <w:r w:rsidRPr="00CD5D5A">
        <w:rPr>
          <w:rFonts w:cstheme="minorHAnsi"/>
          <w:sz w:val="24"/>
          <w:szCs w:val="24"/>
        </w:rPr>
        <w:t>can go a long way to getting stakeholders to consider this.</w:t>
      </w:r>
      <w:r w:rsidR="00071EAE" w:rsidRPr="00CD5D5A">
        <w:rPr>
          <w:rFonts w:cstheme="minorHAnsi"/>
          <w:sz w:val="24"/>
          <w:szCs w:val="24"/>
        </w:rPr>
        <w:t xml:space="preserve">  Getting state laws changed to include pipelines as hazards for disclosure in all real estate transactions should be considered.</w:t>
      </w:r>
    </w:p>
    <w:p w:rsidR="00E37CA5" w:rsidRPr="00CD5D5A" w:rsidRDefault="00E37CA5" w:rsidP="00D65F99">
      <w:pPr>
        <w:pStyle w:val="ListParagraph"/>
        <w:numPr>
          <w:ilvl w:val="0"/>
          <w:numId w:val="41"/>
        </w:numPr>
        <w:autoSpaceDE w:val="0"/>
        <w:autoSpaceDN w:val="0"/>
        <w:adjustRightInd w:val="0"/>
        <w:rPr>
          <w:rFonts w:cstheme="minorHAnsi"/>
          <w:sz w:val="24"/>
          <w:szCs w:val="24"/>
        </w:rPr>
      </w:pPr>
      <w:r w:rsidRPr="00CD5D5A">
        <w:rPr>
          <w:rFonts w:cstheme="minorHAnsi"/>
          <w:sz w:val="24"/>
          <w:szCs w:val="24"/>
        </w:rPr>
        <w:t xml:space="preserve">Long-term strategy could be to train new planners, engineers, and architects to consider ROW development.  </w:t>
      </w:r>
    </w:p>
    <w:p w:rsidR="00E37CA5" w:rsidRPr="00CD5D5A" w:rsidRDefault="00071EAE" w:rsidP="00D65F99">
      <w:pPr>
        <w:pStyle w:val="ListParagraph"/>
        <w:numPr>
          <w:ilvl w:val="0"/>
          <w:numId w:val="41"/>
        </w:numPr>
        <w:autoSpaceDE w:val="0"/>
        <w:autoSpaceDN w:val="0"/>
        <w:adjustRightInd w:val="0"/>
        <w:rPr>
          <w:rFonts w:cstheme="minorHAnsi"/>
          <w:sz w:val="24"/>
          <w:szCs w:val="24"/>
        </w:rPr>
      </w:pPr>
      <w:r w:rsidRPr="00CD5D5A">
        <w:rPr>
          <w:rFonts w:cstheme="minorHAnsi"/>
          <w:sz w:val="24"/>
          <w:szCs w:val="24"/>
        </w:rPr>
        <w:t xml:space="preserve">Fundamental awareness (lack of) issue is just awareness of pipelines in general by developers and others.  Positive is that the target audience(s) for PIPA is limited to people involved in (1) hazard mitigation planning and (2) development. Good to identify all stakeholders and prioritize who to outreach to for next year.  </w:t>
      </w:r>
    </w:p>
    <w:p w:rsidR="00071EAE" w:rsidRPr="00CD5D5A" w:rsidRDefault="00071EAE" w:rsidP="00D65F99">
      <w:pPr>
        <w:pStyle w:val="ListParagraph"/>
        <w:numPr>
          <w:ilvl w:val="0"/>
          <w:numId w:val="41"/>
        </w:numPr>
        <w:autoSpaceDE w:val="0"/>
        <w:autoSpaceDN w:val="0"/>
        <w:adjustRightInd w:val="0"/>
        <w:rPr>
          <w:rFonts w:cstheme="minorHAnsi"/>
          <w:sz w:val="24"/>
          <w:szCs w:val="24"/>
        </w:rPr>
      </w:pPr>
      <w:r w:rsidRPr="00CD5D5A">
        <w:rPr>
          <w:rFonts w:cstheme="minorHAnsi"/>
          <w:sz w:val="24"/>
          <w:szCs w:val="24"/>
        </w:rPr>
        <w:t>Perspective: planning council works for city management.  VA Assoc. of Counties</w:t>
      </w:r>
      <w:r w:rsidR="00200312" w:rsidRPr="00CD5D5A">
        <w:rPr>
          <w:rFonts w:cstheme="minorHAnsi"/>
          <w:sz w:val="24"/>
          <w:szCs w:val="24"/>
        </w:rPr>
        <w:t xml:space="preserve"> and VA Association of City Managers are two examples of target audiences to reach out to.  I.e., look for organizations that have as members those types of audiences.  It can be a challenge finding those organizations.  </w:t>
      </w:r>
    </w:p>
    <w:p w:rsidR="00200312" w:rsidRPr="00CD5D5A" w:rsidRDefault="00200312" w:rsidP="00D65F99">
      <w:pPr>
        <w:pStyle w:val="ListParagraph"/>
        <w:numPr>
          <w:ilvl w:val="0"/>
          <w:numId w:val="41"/>
        </w:numPr>
        <w:autoSpaceDE w:val="0"/>
        <w:autoSpaceDN w:val="0"/>
        <w:adjustRightInd w:val="0"/>
        <w:rPr>
          <w:rFonts w:cstheme="minorHAnsi"/>
          <w:sz w:val="24"/>
          <w:szCs w:val="24"/>
        </w:rPr>
      </w:pPr>
      <w:r w:rsidRPr="00CD5D5A">
        <w:rPr>
          <w:rFonts w:cstheme="minorHAnsi"/>
          <w:sz w:val="24"/>
          <w:szCs w:val="24"/>
        </w:rPr>
        <w:t xml:space="preserve">Looking at three groups over next year: </w:t>
      </w:r>
    </w:p>
    <w:p w:rsidR="00200312" w:rsidRPr="00CD5D5A" w:rsidRDefault="00CD44EE" w:rsidP="00200312">
      <w:pPr>
        <w:pStyle w:val="ListParagraph"/>
        <w:numPr>
          <w:ilvl w:val="1"/>
          <w:numId w:val="41"/>
        </w:numPr>
        <w:autoSpaceDE w:val="0"/>
        <w:autoSpaceDN w:val="0"/>
        <w:adjustRightInd w:val="0"/>
        <w:rPr>
          <w:rFonts w:cstheme="minorHAnsi"/>
          <w:sz w:val="24"/>
          <w:szCs w:val="24"/>
        </w:rPr>
      </w:pPr>
      <w:r w:rsidRPr="003D14D0">
        <w:rPr>
          <w:rFonts w:cstheme="minorHAnsi"/>
          <w:sz w:val="24"/>
          <w:szCs w:val="24"/>
          <w:u w:val="single"/>
        </w:rPr>
        <w:t>State/local</w:t>
      </w:r>
      <w:r w:rsidR="00200312" w:rsidRPr="003D14D0">
        <w:rPr>
          <w:rFonts w:cstheme="minorHAnsi"/>
          <w:sz w:val="24"/>
          <w:szCs w:val="24"/>
          <w:u w:val="single"/>
        </w:rPr>
        <w:t xml:space="preserve"> governments</w:t>
      </w:r>
      <w:r w:rsidR="00200312" w:rsidRPr="00CD5D5A">
        <w:rPr>
          <w:rFonts w:cstheme="minorHAnsi"/>
          <w:sz w:val="24"/>
          <w:szCs w:val="24"/>
        </w:rPr>
        <w:t xml:space="preserve"> – Convey information about VDEM pilot to them.  Include national associations representing their organizations.</w:t>
      </w:r>
      <w:r w:rsidRPr="00CD5D5A">
        <w:rPr>
          <w:rFonts w:cstheme="minorHAnsi"/>
          <w:sz w:val="24"/>
          <w:szCs w:val="24"/>
        </w:rPr>
        <w:t xml:space="preserve">  Perhaps outreach to NAPSR to make them aware of VDEM pilot. Would need to package PIPA message differently.  PIPA practices would need to be discussed as mitigation actions.  Try to work with VA Municipal League and VA Assoc. of Counties.  Issue with VDEM Pilot is that focus is mainly on natural hazards and protecting pipelines from impact as critical infrastructure. However, it does get the consideration of pipeline hazards in front of local officials.  Thought is that VDEM will link to PIPA reference materials in discussion of pipelines in their HMP update. What is possibility of getting FEMA to include pipeline hazard consideration in its HMP program – likely ten year </w:t>
      </w:r>
      <w:proofErr w:type="gramStart"/>
      <w:r w:rsidRPr="00CD5D5A">
        <w:rPr>
          <w:rFonts w:cstheme="minorHAnsi"/>
          <w:sz w:val="24"/>
          <w:szCs w:val="24"/>
        </w:rPr>
        <w:t>out.</w:t>
      </w:r>
      <w:proofErr w:type="gramEnd"/>
      <w:r w:rsidRPr="00CD5D5A">
        <w:rPr>
          <w:rFonts w:cstheme="minorHAnsi"/>
          <w:sz w:val="24"/>
          <w:szCs w:val="24"/>
        </w:rPr>
        <w:t xml:space="preserve">  Discussion would be needed at </w:t>
      </w:r>
      <w:r w:rsidR="00077F79" w:rsidRPr="00CD5D5A">
        <w:rPr>
          <w:rFonts w:cstheme="minorHAnsi"/>
          <w:sz w:val="24"/>
          <w:szCs w:val="24"/>
        </w:rPr>
        <w:t xml:space="preserve">top PHMSA Administrator level with FEMA.  Some understanding could be gained to understand from FEMA what their plan is to include manmade hazards.  </w:t>
      </w:r>
    </w:p>
    <w:p w:rsidR="00200312" w:rsidRPr="00CD5D5A" w:rsidRDefault="00CD44EE" w:rsidP="00200312">
      <w:pPr>
        <w:pStyle w:val="ListParagraph"/>
        <w:numPr>
          <w:ilvl w:val="1"/>
          <w:numId w:val="41"/>
        </w:numPr>
        <w:autoSpaceDE w:val="0"/>
        <w:autoSpaceDN w:val="0"/>
        <w:adjustRightInd w:val="0"/>
        <w:rPr>
          <w:rFonts w:cstheme="minorHAnsi"/>
          <w:sz w:val="24"/>
          <w:szCs w:val="24"/>
        </w:rPr>
      </w:pPr>
      <w:r w:rsidRPr="003D14D0">
        <w:rPr>
          <w:rFonts w:cstheme="minorHAnsi"/>
          <w:sz w:val="24"/>
          <w:szCs w:val="24"/>
          <w:u w:val="single"/>
        </w:rPr>
        <w:t>D</w:t>
      </w:r>
      <w:r w:rsidR="00200312" w:rsidRPr="003D14D0">
        <w:rPr>
          <w:rFonts w:cstheme="minorHAnsi"/>
          <w:sz w:val="24"/>
          <w:szCs w:val="24"/>
          <w:u w:val="single"/>
        </w:rPr>
        <w:t>evelopers/builders</w:t>
      </w:r>
      <w:r w:rsidR="00200312" w:rsidRPr="00CD5D5A">
        <w:rPr>
          <w:rFonts w:cstheme="minorHAnsi"/>
          <w:sz w:val="24"/>
          <w:szCs w:val="24"/>
        </w:rPr>
        <w:t xml:space="preserve">, and </w:t>
      </w:r>
    </w:p>
    <w:p w:rsidR="00200312" w:rsidRPr="00CD5D5A" w:rsidRDefault="00CD44EE" w:rsidP="00200312">
      <w:pPr>
        <w:pStyle w:val="ListParagraph"/>
        <w:numPr>
          <w:ilvl w:val="1"/>
          <w:numId w:val="41"/>
        </w:numPr>
        <w:autoSpaceDE w:val="0"/>
        <w:autoSpaceDN w:val="0"/>
        <w:adjustRightInd w:val="0"/>
        <w:rPr>
          <w:rFonts w:cstheme="minorHAnsi"/>
          <w:sz w:val="24"/>
          <w:szCs w:val="24"/>
        </w:rPr>
      </w:pPr>
      <w:r w:rsidRPr="003D14D0">
        <w:rPr>
          <w:rFonts w:cstheme="minorHAnsi"/>
          <w:sz w:val="24"/>
          <w:szCs w:val="24"/>
          <w:u w:val="single"/>
        </w:rPr>
        <w:t>O</w:t>
      </w:r>
      <w:r w:rsidR="00200312" w:rsidRPr="003D14D0">
        <w:rPr>
          <w:rFonts w:cstheme="minorHAnsi"/>
          <w:sz w:val="24"/>
          <w:szCs w:val="24"/>
          <w:u w:val="single"/>
        </w:rPr>
        <w:t>perators</w:t>
      </w:r>
      <w:r w:rsidR="00200312" w:rsidRPr="00CD5D5A">
        <w:rPr>
          <w:rFonts w:cstheme="minorHAnsi"/>
          <w:sz w:val="24"/>
          <w:szCs w:val="24"/>
        </w:rPr>
        <w:t xml:space="preserve">.  </w:t>
      </w:r>
    </w:p>
    <w:p w:rsidR="00C76C90" w:rsidRPr="00CD5D5A" w:rsidRDefault="00C76C90" w:rsidP="00C76C90">
      <w:pPr>
        <w:pStyle w:val="Heading4"/>
        <w:rPr>
          <w:rFonts w:asciiTheme="minorHAnsi" w:hAnsiTheme="minorHAnsi" w:cstheme="minorHAnsi"/>
          <w:sz w:val="24"/>
          <w:szCs w:val="24"/>
        </w:rPr>
      </w:pPr>
      <w:r w:rsidRPr="00CD5D5A">
        <w:rPr>
          <w:rFonts w:asciiTheme="minorHAnsi" w:hAnsiTheme="minorHAnsi" w:cstheme="minorHAnsi"/>
          <w:sz w:val="24"/>
          <w:szCs w:val="24"/>
        </w:rPr>
        <w:lastRenderedPageBreak/>
        <w:t>State/local governments</w:t>
      </w:r>
    </w:p>
    <w:p w:rsidR="00200312" w:rsidRPr="00CD5D5A" w:rsidRDefault="00200312" w:rsidP="00D65F99">
      <w:pPr>
        <w:pStyle w:val="ListParagraph"/>
        <w:numPr>
          <w:ilvl w:val="0"/>
          <w:numId w:val="41"/>
        </w:numPr>
        <w:autoSpaceDE w:val="0"/>
        <w:autoSpaceDN w:val="0"/>
        <w:adjustRightInd w:val="0"/>
        <w:rPr>
          <w:rFonts w:cstheme="minorHAnsi"/>
          <w:sz w:val="24"/>
          <w:szCs w:val="24"/>
        </w:rPr>
      </w:pPr>
      <w:r w:rsidRPr="00CD5D5A">
        <w:rPr>
          <w:rFonts w:cstheme="minorHAnsi"/>
          <w:sz w:val="24"/>
          <w:szCs w:val="24"/>
        </w:rPr>
        <w:t xml:space="preserve">Perhaps target states where pipelines are “hot topics”.  </w:t>
      </w:r>
      <w:r w:rsidR="006B0D41" w:rsidRPr="00CD5D5A">
        <w:rPr>
          <w:rFonts w:cstheme="minorHAnsi"/>
          <w:sz w:val="24"/>
          <w:szCs w:val="24"/>
        </w:rPr>
        <w:t xml:space="preserve">E.g., New Jersey </w:t>
      </w:r>
      <w:proofErr w:type="spellStart"/>
      <w:r w:rsidR="006B0D41" w:rsidRPr="00CD5D5A">
        <w:rPr>
          <w:rFonts w:cstheme="minorHAnsi"/>
          <w:sz w:val="24"/>
          <w:szCs w:val="24"/>
        </w:rPr>
        <w:t>vs</w:t>
      </w:r>
      <w:proofErr w:type="spellEnd"/>
      <w:r w:rsidR="006B0D41" w:rsidRPr="00CD5D5A">
        <w:rPr>
          <w:rFonts w:cstheme="minorHAnsi"/>
          <w:sz w:val="24"/>
          <w:szCs w:val="24"/>
        </w:rPr>
        <w:t xml:space="preserve"> Spectra Energy development issue, Fort Worth pipeline issues.  Perhaps two messages: (1) general pipeline awareness, and (2) what to consider in planning development.  In VA, when doing RP1162 Program inspections, the regulator calls the communities’ stakeholders and gauge if operators are doing a good job of outreach.  </w:t>
      </w:r>
    </w:p>
    <w:p w:rsidR="00200312" w:rsidRPr="00CD5D5A" w:rsidRDefault="00200312" w:rsidP="00D65F99">
      <w:pPr>
        <w:pStyle w:val="ListParagraph"/>
        <w:numPr>
          <w:ilvl w:val="0"/>
          <w:numId w:val="41"/>
        </w:numPr>
        <w:autoSpaceDE w:val="0"/>
        <w:autoSpaceDN w:val="0"/>
        <w:adjustRightInd w:val="0"/>
        <w:rPr>
          <w:rFonts w:cstheme="minorHAnsi"/>
          <w:sz w:val="24"/>
          <w:szCs w:val="24"/>
        </w:rPr>
      </w:pPr>
      <w:r w:rsidRPr="00CD5D5A">
        <w:rPr>
          <w:rFonts w:cstheme="minorHAnsi"/>
          <w:sz w:val="24"/>
          <w:szCs w:val="24"/>
        </w:rPr>
        <w:t xml:space="preserve">Consultation zone ordinance is a topic that many communities don’t want to talk about.  </w:t>
      </w:r>
    </w:p>
    <w:p w:rsidR="00200312" w:rsidRPr="00CD5D5A" w:rsidRDefault="00200312" w:rsidP="00D65F99">
      <w:pPr>
        <w:pStyle w:val="ListParagraph"/>
        <w:numPr>
          <w:ilvl w:val="0"/>
          <w:numId w:val="41"/>
        </w:numPr>
        <w:autoSpaceDE w:val="0"/>
        <w:autoSpaceDN w:val="0"/>
        <w:adjustRightInd w:val="0"/>
        <w:rPr>
          <w:rFonts w:cstheme="minorHAnsi"/>
          <w:sz w:val="24"/>
          <w:szCs w:val="24"/>
        </w:rPr>
      </w:pPr>
      <w:r w:rsidRPr="00CD5D5A">
        <w:rPr>
          <w:rFonts w:cstheme="minorHAnsi"/>
          <w:sz w:val="24"/>
          <w:szCs w:val="24"/>
        </w:rPr>
        <w:t xml:space="preserve">State regulatory agencies generally aren’t involved in local land development decisions.  </w:t>
      </w:r>
    </w:p>
    <w:p w:rsidR="00077F79" w:rsidRPr="00CD5D5A" w:rsidRDefault="00077F79" w:rsidP="00D65F99">
      <w:pPr>
        <w:pStyle w:val="ListParagraph"/>
        <w:numPr>
          <w:ilvl w:val="0"/>
          <w:numId w:val="41"/>
        </w:numPr>
        <w:autoSpaceDE w:val="0"/>
        <w:autoSpaceDN w:val="0"/>
        <w:adjustRightInd w:val="0"/>
        <w:rPr>
          <w:rFonts w:cstheme="minorHAnsi"/>
          <w:sz w:val="24"/>
          <w:szCs w:val="24"/>
        </w:rPr>
      </w:pPr>
      <w:r w:rsidRPr="00CD5D5A">
        <w:rPr>
          <w:rFonts w:cstheme="minorHAnsi"/>
          <w:sz w:val="24"/>
          <w:szCs w:val="24"/>
        </w:rPr>
        <w:t xml:space="preserve">Webinars – SGA, </w:t>
      </w:r>
      <w:proofErr w:type="spellStart"/>
      <w:r w:rsidRPr="00CD5D5A">
        <w:rPr>
          <w:rFonts w:cstheme="minorHAnsi"/>
          <w:sz w:val="24"/>
          <w:szCs w:val="24"/>
        </w:rPr>
        <w:t>NACo</w:t>
      </w:r>
      <w:proofErr w:type="spellEnd"/>
      <w:r w:rsidRPr="00CD5D5A">
        <w:rPr>
          <w:rFonts w:cstheme="minorHAnsi"/>
          <w:sz w:val="24"/>
          <w:szCs w:val="24"/>
        </w:rPr>
        <w:t xml:space="preserve">/NACP, INGAA, </w:t>
      </w:r>
      <w:proofErr w:type="gramStart"/>
      <w:r w:rsidRPr="00CD5D5A">
        <w:rPr>
          <w:rFonts w:cstheme="minorHAnsi"/>
          <w:sz w:val="24"/>
          <w:szCs w:val="24"/>
        </w:rPr>
        <w:t>NAHB</w:t>
      </w:r>
      <w:proofErr w:type="gramEnd"/>
      <w:r w:rsidRPr="00CD5D5A">
        <w:rPr>
          <w:rFonts w:cstheme="minorHAnsi"/>
          <w:sz w:val="24"/>
          <w:szCs w:val="24"/>
        </w:rPr>
        <w:t xml:space="preserve"> – better to </w:t>
      </w:r>
      <w:r w:rsidR="006B0D41" w:rsidRPr="00CD5D5A">
        <w:rPr>
          <w:rFonts w:cstheme="minorHAnsi"/>
          <w:sz w:val="24"/>
          <w:szCs w:val="24"/>
        </w:rPr>
        <w:t xml:space="preserve">continue to </w:t>
      </w:r>
      <w:r w:rsidRPr="00CD5D5A">
        <w:rPr>
          <w:rFonts w:cstheme="minorHAnsi"/>
          <w:sz w:val="24"/>
          <w:szCs w:val="24"/>
        </w:rPr>
        <w:t xml:space="preserve">have multiple webinars and enable discussions among participants.  Different participant groups will have different sets of concerns.  </w:t>
      </w:r>
      <w:r w:rsidR="006B0D41" w:rsidRPr="00CD5D5A">
        <w:rPr>
          <w:rFonts w:cstheme="minorHAnsi"/>
          <w:sz w:val="24"/>
          <w:szCs w:val="24"/>
        </w:rPr>
        <w:t>Perhaps target webinar for wide audience within single states.  Target planning commissions (not elected officials) and/or city/county managers</w:t>
      </w:r>
      <w:r w:rsidR="0012142F" w:rsidRPr="00CD5D5A">
        <w:rPr>
          <w:rFonts w:cstheme="minorHAnsi"/>
          <w:sz w:val="24"/>
          <w:szCs w:val="24"/>
        </w:rPr>
        <w:t>, fire marshals</w:t>
      </w:r>
      <w:r w:rsidR="006B0D41" w:rsidRPr="00CD5D5A">
        <w:rPr>
          <w:rFonts w:cstheme="minorHAnsi"/>
          <w:sz w:val="24"/>
          <w:szCs w:val="24"/>
        </w:rPr>
        <w:t xml:space="preserve">.  </w:t>
      </w:r>
      <w:r w:rsidR="0012142F" w:rsidRPr="00CD5D5A">
        <w:rPr>
          <w:rFonts w:cstheme="minorHAnsi"/>
          <w:sz w:val="24"/>
          <w:szCs w:val="24"/>
        </w:rPr>
        <w:t>Consider either rural or urban state.</w:t>
      </w:r>
    </w:p>
    <w:p w:rsidR="00074652" w:rsidRPr="00CD5D5A" w:rsidRDefault="00074652" w:rsidP="00D65F99">
      <w:pPr>
        <w:pStyle w:val="ListParagraph"/>
        <w:numPr>
          <w:ilvl w:val="0"/>
          <w:numId w:val="41"/>
        </w:numPr>
        <w:autoSpaceDE w:val="0"/>
        <w:autoSpaceDN w:val="0"/>
        <w:adjustRightInd w:val="0"/>
        <w:rPr>
          <w:rFonts w:cstheme="minorHAnsi"/>
          <w:sz w:val="24"/>
          <w:szCs w:val="24"/>
        </w:rPr>
      </w:pPr>
      <w:r w:rsidRPr="00CD5D5A">
        <w:rPr>
          <w:rFonts w:cstheme="minorHAnsi"/>
          <w:sz w:val="24"/>
          <w:szCs w:val="24"/>
        </w:rPr>
        <w:t>Additional state other than Virginia, consider areas where pipeline awareness is higher due to pipeline development and/or recent incidents, but perhaps not too controversial.  For example, North Dakota.</w:t>
      </w:r>
      <w:r w:rsidR="00E27E1D" w:rsidRPr="00CD5D5A">
        <w:rPr>
          <w:rFonts w:cstheme="minorHAnsi"/>
          <w:sz w:val="24"/>
          <w:szCs w:val="24"/>
        </w:rPr>
        <w:t xml:space="preserve">  Terri Larson will try to identify contact(s) for ND.  </w:t>
      </w:r>
    </w:p>
    <w:p w:rsidR="0092549F" w:rsidRPr="00CD5D5A" w:rsidRDefault="00E27E1D" w:rsidP="00D65F99">
      <w:pPr>
        <w:pStyle w:val="ListParagraph"/>
        <w:numPr>
          <w:ilvl w:val="0"/>
          <w:numId w:val="41"/>
        </w:numPr>
        <w:autoSpaceDE w:val="0"/>
        <w:autoSpaceDN w:val="0"/>
        <w:adjustRightInd w:val="0"/>
        <w:rPr>
          <w:rFonts w:cstheme="minorHAnsi"/>
          <w:sz w:val="24"/>
          <w:szCs w:val="24"/>
        </w:rPr>
      </w:pPr>
      <w:r w:rsidRPr="00CD5D5A">
        <w:rPr>
          <w:rFonts w:cstheme="minorHAnsi"/>
          <w:sz w:val="24"/>
          <w:szCs w:val="24"/>
        </w:rPr>
        <w:t xml:space="preserve">What are topics that should be included in webinar?  </w:t>
      </w:r>
    </w:p>
    <w:p w:rsidR="0092549F" w:rsidRPr="00CD5D5A" w:rsidRDefault="00E27E1D" w:rsidP="0092549F">
      <w:pPr>
        <w:pStyle w:val="ListParagraph"/>
        <w:numPr>
          <w:ilvl w:val="1"/>
          <w:numId w:val="41"/>
        </w:numPr>
        <w:autoSpaceDE w:val="0"/>
        <w:autoSpaceDN w:val="0"/>
        <w:adjustRightInd w:val="0"/>
        <w:rPr>
          <w:rFonts w:cstheme="minorHAnsi"/>
          <w:sz w:val="24"/>
          <w:szCs w:val="24"/>
        </w:rPr>
      </w:pPr>
      <w:r w:rsidRPr="00CD5D5A">
        <w:rPr>
          <w:rFonts w:cstheme="minorHAnsi"/>
          <w:sz w:val="24"/>
          <w:szCs w:val="24"/>
        </w:rPr>
        <w:t>Graphics (INGAA presentation showing subdivision access/ingress cut off, schools</w:t>
      </w:r>
      <w:r w:rsidR="0092549F" w:rsidRPr="00CD5D5A">
        <w:rPr>
          <w:rFonts w:cstheme="minorHAnsi"/>
          <w:sz w:val="24"/>
          <w:szCs w:val="24"/>
        </w:rPr>
        <w:t>/hospitals/etc.</w:t>
      </w:r>
      <w:r w:rsidRPr="00CD5D5A">
        <w:rPr>
          <w:rFonts w:cstheme="minorHAnsi"/>
          <w:sz w:val="24"/>
          <w:szCs w:val="24"/>
        </w:rPr>
        <w:t xml:space="preserve"> next to pipelines, traffic related to liquid spill cleanup).  Pictures should show distance (consultation zone, ROW width, PIR)</w:t>
      </w:r>
      <w:r w:rsidR="0092549F" w:rsidRPr="00CD5D5A">
        <w:rPr>
          <w:rFonts w:cstheme="minorHAnsi"/>
          <w:sz w:val="24"/>
          <w:szCs w:val="24"/>
        </w:rPr>
        <w:t xml:space="preserve">, but this would involve showing accident pictures.  Fire fuel is more than just the pipeline product – it involves the surrounding structures and other features that may catch fire and burn.  (E.g., PHMSA overlay of San Bruno neighborhood with PIR.)  </w:t>
      </w:r>
    </w:p>
    <w:p w:rsidR="004F72D6" w:rsidRPr="00CD5D5A" w:rsidRDefault="004F72D6" w:rsidP="0092549F">
      <w:pPr>
        <w:pStyle w:val="ListParagraph"/>
        <w:numPr>
          <w:ilvl w:val="1"/>
          <w:numId w:val="41"/>
        </w:numPr>
        <w:autoSpaceDE w:val="0"/>
        <w:autoSpaceDN w:val="0"/>
        <w:adjustRightInd w:val="0"/>
        <w:rPr>
          <w:rFonts w:cstheme="minorHAnsi"/>
          <w:sz w:val="24"/>
          <w:szCs w:val="24"/>
        </w:rPr>
      </w:pPr>
      <w:r w:rsidRPr="00CD5D5A">
        <w:rPr>
          <w:rFonts w:cstheme="minorHAnsi"/>
          <w:sz w:val="24"/>
          <w:szCs w:val="24"/>
        </w:rPr>
        <w:t>Who can develop graphics?  There is sensitivity by operators relative to showing graphic accident pictures and relating them to a specific operator/incident.  Solution suggested is to label graphics as examples of impacts that could happen anywhere.  Offset with suggested settings around pipelines (PIPA).</w:t>
      </w:r>
      <w:r w:rsidR="0060120B" w:rsidRPr="00CD5D5A">
        <w:rPr>
          <w:rFonts w:cstheme="minorHAnsi"/>
          <w:sz w:val="24"/>
          <w:szCs w:val="24"/>
        </w:rPr>
        <w:t xml:space="preserve">  </w:t>
      </w:r>
    </w:p>
    <w:p w:rsidR="00C76C90" w:rsidRPr="00CD5D5A" w:rsidRDefault="00C76C90" w:rsidP="0092549F">
      <w:pPr>
        <w:pStyle w:val="ListParagraph"/>
        <w:numPr>
          <w:ilvl w:val="1"/>
          <w:numId w:val="41"/>
        </w:numPr>
        <w:autoSpaceDE w:val="0"/>
        <w:autoSpaceDN w:val="0"/>
        <w:adjustRightInd w:val="0"/>
        <w:rPr>
          <w:rFonts w:cstheme="minorHAnsi"/>
          <w:sz w:val="24"/>
          <w:szCs w:val="24"/>
        </w:rPr>
      </w:pPr>
      <w:r w:rsidRPr="00CD5D5A">
        <w:rPr>
          <w:rFonts w:cstheme="minorHAnsi"/>
          <w:sz w:val="24"/>
          <w:szCs w:val="24"/>
        </w:rPr>
        <w:t>When could graphics be created?  Who could create them?</w:t>
      </w:r>
    </w:p>
    <w:p w:rsidR="00E27E1D" w:rsidRPr="00CD5D5A" w:rsidRDefault="0092549F" w:rsidP="0092549F">
      <w:pPr>
        <w:pStyle w:val="ListParagraph"/>
        <w:numPr>
          <w:ilvl w:val="1"/>
          <w:numId w:val="41"/>
        </w:numPr>
        <w:autoSpaceDE w:val="0"/>
        <w:autoSpaceDN w:val="0"/>
        <w:adjustRightInd w:val="0"/>
        <w:rPr>
          <w:rFonts w:cstheme="minorHAnsi"/>
          <w:sz w:val="24"/>
          <w:szCs w:val="24"/>
        </w:rPr>
      </w:pPr>
      <w:r w:rsidRPr="00CD5D5A">
        <w:rPr>
          <w:rFonts w:cstheme="minorHAnsi"/>
          <w:sz w:val="24"/>
          <w:szCs w:val="24"/>
        </w:rPr>
        <w:t xml:space="preserve">Messages:  Why should I (audience) be concerned with pipelines? What are impacts of pipelines, of incidents?  </w:t>
      </w:r>
      <w:r w:rsidR="004F72D6" w:rsidRPr="00CD5D5A">
        <w:rPr>
          <w:rFonts w:cstheme="minorHAnsi"/>
          <w:sz w:val="24"/>
          <w:szCs w:val="24"/>
        </w:rPr>
        <w:t>How should existing pipelines affect future land planning decisions?</w:t>
      </w:r>
    </w:p>
    <w:p w:rsidR="00794DA3" w:rsidRPr="00CD5D5A" w:rsidRDefault="004F72D6" w:rsidP="00794DA3">
      <w:pPr>
        <w:pStyle w:val="ListParagraph"/>
        <w:numPr>
          <w:ilvl w:val="0"/>
          <w:numId w:val="41"/>
        </w:numPr>
        <w:autoSpaceDE w:val="0"/>
        <w:autoSpaceDN w:val="0"/>
        <w:adjustRightInd w:val="0"/>
        <w:rPr>
          <w:rFonts w:cstheme="minorHAnsi"/>
          <w:sz w:val="24"/>
          <w:szCs w:val="24"/>
        </w:rPr>
      </w:pPr>
      <w:r w:rsidRPr="00CD5D5A">
        <w:rPr>
          <w:rFonts w:cstheme="minorHAnsi"/>
          <w:sz w:val="24"/>
          <w:szCs w:val="24"/>
        </w:rPr>
        <w:t>What is time frame for webinar(s)?</w:t>
      </w:r>
    </w:p>
    <w:p w:rsidR="00C76C90" w:rsidRPr="00CD5D5A" w:rsidRDefault="00C76C90" w:rsidP="00C76C90">
      <w:pPr>
        <w:pStyle w:val="Heading4"/>
        <w:rPr>
          <w:rFonts w:asciiTheme="minorHAnsi" w:eastAsiaTheme="minorHAnsi" w:hAnsiTheme="minorHAnsi" w:cstheme="minorHAnsi"/>
          <w:sz w:val="24"/>
          <w:szCs w:val="24"/>
        </w:rPr>
      </w:pPr>
      <w:r w:rsidRPr="00CD5D5A">
        <w:rPr>
          <w:rFonts w:asciiTheme="minorHAnsi" w:eastAsiaTheme="minorHAnsi" w:hAnsiTheme="minorHAnsi" w:cstheme="minorHAnsi"/>
          <w:sz w:val="24"/>
          <w:szCs w:val="24"/>
        </w:rPr>
        <w:t>Developers</w:t>
      </w:r>
    </w:p>
    <w:p w:rsidR="00C76C90" w:rsidRPr="00CD5D5A" w:rsidRDefault="00C76C90" w:rsidP="00C76C90">
      <w:pPr>
        <w:pStyle w:val="ListParagraph"/>
        <w:numPr>
          <w:ilvl w:val="0"/>
          <w:numId w:val="42"/>
        </w:numPr>
        <w:rPr>
          <w:rFonts w:cstheme="minorHAnsi"/>
          <w:sz w:val="24"/>
          <w:szCs w:val="24"/>
        </w:rPr>
      </w:pPr>
      <w:r w:rsidRPr="00CD5D5A">
        <w:rPr>
          <w:rFonts w:cstheme="minorHAnsi"/>
          <w:sz w:val="24"/>
          <w:szCs w:val="24"/>
        </w:rPr>
        <w:t xml:space="preserve">NAHB could include messages with Friday morning email blasts.  Important to attach to source/topic that is recognizable to and trusted by target audience. </w:t>
      </w:r>
    </w:p>
    <w:p w:rsidR="00C76C90" w:rsidRPr="00CD5D5A" w:rsidRDefault="00C76C90" w:rsidP="00C76C90">
      <w:pPr>
        <w:pStyle w:val="ListParagraph"/>
        <w:numPr>
          <w:ilvl w:val="0"/>
          <w:numId w:val="42"/>
        </w:numPr>
        <w:rPr>
          <w:rFonts w:cstheme="minorHAnsi"/>
          <w:sz w:val="24"/>
          <w:szCs w:val="24"/>
        </w:rPr>
      </w:pPr>
      <w:r w:rsidRPr="00CD5D5A">
        <w:rPr>
          <w:rFonts w:cstheme="minorHAnsi"/>
          <w:sz w:val="24"/>
          <w:szCs w:val="24"/>
        </w:rPr>
        <w:lastRenderedPageBreak/>
        <w:t xml:space="preserve">National association meetings (e.g., NAHB, </w:t>
      </w:r>
      <w:proofErr w:type="spellStart"/>
      <w:r w:rsidRPr="00CD5D5A">
        <w:rPr>
          <w:rFonts w:cstheme="minorHAnsi"/>
          <w:sz w:val="24"/>
          <w:szCs w:val="24"/>
        </w:rPr>
        <w:t>NACo</w:t>
      </w:r>
      <w:proofErr w:type="spellEnd"/>
      <w:r w:rsidRPr="00CD5D5A">
        <w:rPr>
          <w:rFonts w:cstheme="minorHAnsi"/>
          <w:sz w:val="24"/>
          <w:szCs w:val="24"/>
        </w:rPr>
        <w:t>); might be good venues for operators to step in and convey PIPA messages from their perspectives and for target audience information.</w:t>
      </w:r>
    </w:p>
    <w:p w:rsidR="00C76C90" w:rsidRPr="00CD5D5A" w:rsidRDefault="00C76C90" w:rsidP="00C76C90">
      <w:pPr>
        <w:pStyle w:val="ListParagraph"/>
        <w:numPr>
          <w:ilvl w:val="1"/>
          <w:numId w:val="42"/>
        </w:numPr>
        <w:rPr>
          <w:rFonts w:cstheme="minorHAnsi"/>
          <w:sz w:val="24"/>
          <w:szCs w:val="24"/>
        </w:rPr>
      </w:pPr>
      <w:r w:rsidRPr="00CD5D5A">
        <w:rPr>
          <w:rFonts w:cstheme="minorHAnsi"/>
          <w:sz w:val="24"/>
          <w:szCs w:val="24"/>
        </w:rPr>
        <w:t>Issue involving who pays for booths at trade shows.</w:t>
      </w:r>
    </w:p>
    <w:p w:rsidR="00C76C90" w:rsidRPr="00CD5D5A" w:rsidRDefault="00C76C90" w:rsidP="00C76C90">
      <w:pPr>
        <w:pStyle w:val="ListParagraph"/>
        <w:numPr>
          <w:ilvl w:val="1"/>
          <w:numId w:val="42"/>
        </w:numPr>
        <w:rPr>
          <w:rFonts w:cstheme="minorHAnsi"/>
          <w:sz w:val="24"/>
          <w:szCs w:val="24"/>
        </w:rPr>
      </w:pPr>
      <w:r w:rsidRPr="00CD5D5A">
        <w:rPr>
          <w:rFonts w:cstheme="minorHAnsi"/>
          <w:sz w:val="24"/>
          <w:szCs w:val="24"/>
        </w:rPr>
        <w:t xml:space="preserve">NAHB design studio (Claire </w:t>
      </w:r>
      <w:proofErr w:type="spellStart"/>
      <w:r w:rsidRPr="00CD5D5A">
        <w:rPr>
          <w:rFonts w:cstheme="minorHAnsi"/>
          <w:sz w:val="24"/>
          <w:szCs w:val="24"/>
        </w:rPr>
        <w:t>Warshtil</w:t>
      </w:r>
      <w:proofErr w:type="spellEnd"/>
      <w:r w:rsidRPr="00CD5D5A">
        <w:rPr>
          <w:rFonts w:cstheme="minorHAnsi"/>
          <w:sz w:val="24"/>
          <w:szCs w:val="24"/>
        </w:rPr>
        <w:t xml:space="preserve"> works with); used to address issues that developers may be having.</w:t>
      </w:r>
    </w:p>
    <w:p w:rsidR="007C3085" w:rsidRPr="00CD5D5A" w:rsidRDefault="007C3085" w:rsidP="00C76C90">
      <w:pPr>
        <w:pStyle w:val="ListParagraph"/>
        <w:numPr>
          <w:ilvl w:val="0"/>
          <w:numId w:val="42"/>
        </w:numPr>
        <w:rPr>
          <w:rFonts w:cstheme="minorHAnsi"/>
          <w:sz w:val="24"/>
          <w:szCs w:val="24"/>
        </w:rPr>
      </w:pPr>
      <w:r w:rsidRPr="00CD5D5A">
        <w:rPr>
          <w:rFonts w:cstheme="minorHAnsi"/>
          <w:sz w:val="24"/>
          <w:szCs w:val="24"/>
        </w:rPr>
        <w:t xml:space="preserve">Outreach to top developers/design firms in U.S.?  Need to identify outreach contacts within the firms. Their perspective is likely to be on how much developable area does the pipeline take out, not how to develop around pipeline ROW. </w:t>
      </w:r>
    </w:p>
    <w:p w:rsidR="007C3085" w:rsidRPr="00CD5D5A" w:rsidRDefault="007C3085" w:rsidP="00C76C90">
      <w:pPr>
        <w:pStyle w:val="ListParagraph"/>
        <w:numPr>
          <w:ilvl w:val="0"/>
          <w:numId w:val="42"/>
        </w:numPr>
        <w:rPr>
          <w:rFonts w:cstheme="minorHAnsi"/>
          <w:sz w:val="24"/>
          <w:szCs w:val="24"/>
        </w:rPr>
      </w:pPr>
      <w:r w:rsidRPr="00CD5D5A">
        <w:rPr>
          <w:rFonts w:cstheme="minorHAnsi"/>
          <w:sz w:val="24"/>
          <w:szCs w:val="24"/>
        </w:rPr>
        <w:t>Targeted email distributions.</w:t>
      </w:r>
    </w:p>
    <w:p w:rsidR="00C76C90" w:rsidRPr="00CD5D5A" w:rsidRDefault="00FC5A8B" w:rsidP="00FC5A8B">
      <w:pPr>
        <w:rPr>
          <w:rFonts w:cstheme="minorHAnsi"/>
          <w:sz w:val="24"/>
          <w:szCs w:val="24"/>
          <w:u w:val="single"/>
        </w:rPr>
      </w:pPr>
      <w:r w:rsidRPr="00CD5D5A">
        <w:rPr>
          <w:rFonts w:cstheme="minorHAnsi"/>
          <w:sz w:val="24"/>
          <w:szCs w:val="24"/>
          <w:u w:val="single"/>
        </w:rPr>
        <w:t>National Building Museum Exhibit - “Designing for Disasters”</w:t>
      </w:r>
    </w:p>
    <w:p w:rsidR="00FC5A8B" w:rsidRPr="00CD5D5A" w:rsidRDefault="00FC5A8B" w:rsidP="00FC5A8B">
      <w:pPr>
        <w:pStyle w:val="ListParagraph"/>
        <w:numPr>
          <w:ilvl w:val="0"/>
          <w:numId w:val="43"/>
        </w:numPr>
        <w:rPr>
          <w:rFonts w:cstheme="minorHAnsi"/>
          <w:sz w:val="24"/>
          <w:szCs w:val="24"/>
        </w:rPr>
      </w:pPr>
      <w:r w:rsidRPr="00CD5D5A">
        <w:rPr>
          <w:rFonts w:cstheme="minorHAnsi"/>
          <w:sz w:val="24"/>
          <w:szCs w:val="24"/>
        </w:rPr>
        <w:t>Opens October 2013. (</w:t>
      </w:r>
      <w:hyperlink r:id="rId9" w:history="1">
        <w:r w:rsidRPr="00CD5D5A">
          <w:rPr>
            <w:rStyle w:val="Hyperlink"/>
            <w:rFonts w:cstheme="minorHAnsi"/>
            <w:sz w:val="24"/>
            <w:szCs w:val="24"/>
          </w:rPr>
          <w:t>www.nbm.org/exhibitions-collections/exhigitions/designing-for-disaster.html</w:t>
        </w:r>
      </w:hyperlink>
      <w:r w:rsidRPr="00CD5D5A">
        <w:rPr>
          <w:rFonts w:cstheme="minorHAnsi"/>
          <w:sz w:val="24"/>
          <w:szCs w:val="24"/>
        </w:rPr>
        <w:t xml:space="preserve">) </w:t>
      </w:r>
    </w:p>
    <w:p w:rsidR="00FC5A8B" w:rsidRPr="00CD5D5A" w:rsidRDefault="00FC5A8B" w:rsidP="00FC5A8B">
      <w:pPr>
        <w:pStyle w:val="ListParagraph"/>
        <w:numPr>
          <w:ilvl w:val="0"/>
          <w:numId w:val="43"/>
        </w:numPr>
        <w:rPr>
          <w:rFonts w:cstheme="minorHAnsi"/>
          <w:sz w:val="24"/>
          <w:szCs w:val="24"/>
        </w:rPr>
      </w:pPr>
      <w:r w:rsidRPr="00CD5D5A">
        <w:rPr>
          <w:rFonts w:cstheme="minorHAnsi"/>
          <w:sz w:val="24"/>
          <w:szCs w:val="24"/>
        </w:rPr>
        <w:t>Two primary questions to help guide approach:  Where should we build? How should we build?</w:t>
      </w:r>
    </w:p>
    <w:p w:rsidR="00FC5A8B" w:rsidRPr="00CD5D5A" w:rsidRDefault="00FC5A8B" w:rsidP="00FC5A8B">
      <w:pPr>
        <w:pStyle w:val="ListParagraph"/>
        <w:numPr>
          <w:ilvl w:val="0"/>
          <w:numId w:val="43"/>
        </w:numPr>
        <w:rPr>
          <w:rFonts w:cstheme="minorHAnsi"/>
          <w:sz w:val="24"/>
          <w:szCs w:val="24"/>
        </w:rPr>
      </w:pPr>
      <w:r w:rsidRPr="00CD5D5A">
        <w:rPr>
          <w:rFonts w:cstheme="minorHAnsi"/>
          <w:sz w:val="24"/>
          <w:szCs w:val="24"/>
        </w:rPr>
        <w:t>One question asked by Museum is what operators do to make pipelines resilient to natural hazards.</w:t>
      </w:r>
    </w:p>
    <w:p w:rsidR="00FC5A8B" w:rsidRPr="00CD5D5A" w:rsidRDefault="00FC5A8B" w:rsidP="00FC5A8B">
      <w:pPr>
        <w:pStyle w:val="Heading4"/>
        <w:rPr>
          <w:rFonts w:asciiTheme="minorHAnsi" w:hAnsiTheme="minorHAnsi" w:cstheme="minorHAnsi"/>
          <w:sz w:val="24"/>
          <w:szCs w:val="24"/>
        </w:rPr>
      </w:pPr>
      <w:r w:rsidRPr="00CD5D5A">
        <w:rPr>
          <w:rFonts w:asciiTheme="minorHAnsi" w:hAnsiTheme="minorHAnsi" w:cstheme="minorHAnsi"/>
          <w:sz w:val="24"/>
          <w:szCs w:val="24"/>
        </w:rPr>
        <w:t>Operators</w:t>
      </w:r>
    </w:p>
    <w:p w:rsidR="00FC5A8B" w:rsidRPr="00CD5D5A" w:rsidRDefault="00FC5A8B" w:rsidP="00FC5A8B">
      <w:pPr>
        <w:pStyle w:val="ListParagraph"/>
        <w:numPr>
          <w:ilvl w:val="0"/>
          <w:numId w:val="44"/>
        </w:numPr>
        <w:rPr>
          <w:rFonts w:cstheme="minorHAnsi"/>
          <w:sz w:val="24"/>
          <w:szCs w:val="24"/>
        </w:rPr>
      </w:pPr>
      <w:r w:rsidRPr="00CD5D5A">
        <w:rPr>
          <w:rFonts w:cstheme="minorHAnsi"/>
          <w:sz w:val="24"/>
          <w:szCs w:val="24"/>
        </w:rPr>
        <w:t>Look at national, regional, and state associations (SGA, AGA, Virginia Gas and Oil Pipeline Assoc.).</w:t>
      </w:r>
    </w:p>
    <w:p w:rsidR="00FC5A8B" w:rsidRPr="00CD5D5A" w:rsidRDefault="00FC5A8B" w:rsidP="00FC5A8B">
      <w:pPr>
        <w:pStyle w:val="ListParagraph"/>
        <w:numPr>
          <w:ilvl w:val="0"/>
          <w:numId w:val="44"/>
        </w:numPr>
        <w:rPr>
          <w:rFonts w:cstheme="minorHAnsi"/>
          <w:sz w:val="24"/>
          <w:szCs w:val="24"/>
        </w:rPr>
      </w:pPr>
      <w:r w:rsidRPr="00CD5D5A">
        <w:rPr>
          <w:rFonts w:cstheme="minorHAnsi"/>
          <w:sz w:val="24"/>
          <w:szCs w:val="24"/>
        </w:rPr>
        <w:t>Might be best to target regional and state organizations if focusing on states for this year.</w:t>
      </w:r>
    </w:p>
    <w:p w:rsidR="00FC5A8B" w:rsidRPr="00CD5D5A" w:rsidRDefault="00FC5A8B" w:rsidP="00FC5A8B">
      <w:pPr>
        <w:pStyle w:val="ListParagraph"/>
        <w:numPr>
          <w:ilvl w:val="0"/>
          <w:numId w:val="44"/>
        </w:numPr>
        <w:rPr>
          <w:rFonts w:cstheme="minorHAnsi"/>
          <w:sz w:val="24"/>
          <w:szCs w:val="24"/>
        </w:rPr>
      </w:pPr>
      <w:r w:rsidRPr="00CD5D5A">
        <w:rPr>
          <w:rFonts w:cstheme="minorHAnsi"/>
          <w:sz w:val="24"/>
          <w:szCs w:val="24"/>
        </w:rPr>
        <w:t>Identify PIPA efforts to NAPSR reps for target states.</w:t>
      </w:r>
    </w:p>
    <w:p w:rsidR="00FC5A8B" w:rsidRPr="00CD5D5A" w:rsidRDefault="00FC5A8B" w:rsidP="00FC5A8B">
      <w:pPr>
        <w:pStyle w:val="ListParagraph"/>
        <w:numPr>
          <w:ilvl w:val="0"/>
          <w:numId w:val="44"/>
        </w:numPr>
        <w:rPr>
          <w:rFonts w:cstheme="minorHAnsi"/>
          <w:sz w:val="24"/>
          <w:szCs w:val="24"/>
        </w:rPr>
      </w:pPr>
      <w:r w:rsidRPr="00CD5D5A">
        <w:rPr>
          <w:rFonts w:cstheme="minorHAnsi"/>
          <w:sz w:val="24"/>
          <w:szCs w:val="24"/>
        </w:rPr>
        <w:t>Identify who operators are in target states and ensure they are PIPA aware and up-to-speed in PIPA effort.</w:t>
      </w:r>
    </w:p>
    <w:p w:rsidR="00ED6317" w:rsidRPr="00CD5D5A" w:rsidRDefault="00ED6317" w:rsidP="00ED6317">
      <w:pPr>
        <w:pStyle w:val="Heading3"/>
        <w:rPr>
          <w:rFonts w:asciiTheme="minorHAnsi" w:hAnsiTheme="minorHAnsi" w:cstheme="minorHAnsi"/>
          <w:sz w:val="24"/>
          <w:szCs w:val="24"/>
        </w:rPr>
      </w:pPr>
      <w:r w:rsidRPr="00CD5D5A">
        <w:rPr>
          <w:rFonts w:asciiTheme="minorHAnsi" w:hAnsiTheme="minorHAnsi" w:cstheme="minorHAnsi"/>
          <w:sz w:val="24"/>
          <w:szCs w:val="24"/>
        </w:rPr>
        <w:t>PIPA Website – Redesign?</w:t>
      </w:r>
    </w:p>
    <w:p w:rsidR="00FC5A8B" w:rsidRPr="00CD5D5A" w:rsidRDefault="00ED6317" w:rsidP="00ED6317">
      <w:pPr>
        <w:rPr>
          <w:rFonts w:cstheme="minorHAnsi"/>
          <w:sz w:val="24"/>
          <w:szCs w:val="24"/>
        </w:rPr>
      </w:pPr>
      <w:r w:rsidRPr="00CD5D5A">
        <w:rPr>
          <w:rFonts w:cstheme="minorHAnsi"/>
          <w:sz w:val="24"/>
          <w:szCs w:val="24"/>
        </w:rPr>
        <w:t>Note: most state pipeline safety websites do not have PIPA link.</w:t>
      </w:r>
    </w:p>
    <w:p w:rsidR="00ED6317" w:rsidRPr="00CD5D5A" w:rsidRDefault="00ED6317" w:rsidP="00236311">
      <w:pPr>
        <w:pStyle w:val="ListParagraph"/>
        <w:numPr>
          <w:ilvl w:val="0"/>
          <w:numId w:val="45"/>
        </w:numPr>
        <w:rPr>
          <w:rFonts w:cstheme="minorHAnsi"/>
          <w:sz w:val="24"/>
          <w:szCs w:val="24"/>
        </w:rPr>
      </w:pPr>
      <w:r w:rsidRPr="00CD5D5A">
        <w:rPr>
          <w:rFonts w:cstheme="minorHAnsi"/>
          <w:sz w:val="24"/>
          <w:szCs w:val="24"/>
        </w:rPr>
        <w:t xml:space="preserve">Top page: make easier for stakeholder to get to their info.  Dashboard?  Better graphics? </w:t>
      </w:r>
      <w:r w:rsidR="00236311" w:rsidRPr="00CD5D5A">
        <w:rPr>
          <w:rFonts w:cstheme="minorHAnsi"/>
          <w:sz w:val="24"/>
          <w:szCs w:val="24"/>
        </w:rPr>
        <w:t xml:space="preserve">Give subject line at top to each paragraph. </w:t>
      </w:r>
    </w:p>
    <w:p w:rsidR="00236311" w:rsidRPr="00CD5D5A" w:rsidRDefault="00236311" w:rsidP="00236311">
      <w:pPr>
        <w:pStyle w:val="ListParagraph"/>
        <w:numPr>
          <w:ilvl w:val="0"/>
          <w:numId w:val="45"/>
        </w:numPr>
        <w:rPr>
          <w:rFonts w:cstheme="minorHAnsi"/>
          <w:sz w:val="24"/>
          <w:szCs w:val="24"/>
        </w:rPr>
      </w:pPr>
      <w:r w:rsidRPr="00CD5D5A">
        <w:rPr>
          <w:rFonts w:cstheme="minorHAnsi"/>
          <w:sz w:val="24"/>
          <w:szCs w:val="24"/>
        </w:rPr>
        <w:t xml:space="preserve">Tag line for PIPA?  </w:t>
      </w:r>
    </w:p>
    <w:p w:rsidR="00236311" w:rsidRPr="00CD5D5A" w:rsidRDefault="00236311" w:rsidP="00236311">
      <w:pPr>
        <w:pStyle w:val="ListParagraph"/>
        <w:numPr>
          <w:ilvl w:val="0"/>
          <w:numId w:val="45"/>
        </w:numPr>
        <w:rPr>
          <w:rFonts w:cstheme="minorHAnsi"/>
          <w:sz w:val="24"/>
          <w:szCs w:val="24"/>
        </w:rPr>
      </w:pPr>
      <w:r w:rsidRPr="00CD5D5A">
        <w:rPr>
          <w:rFonts w:cstheme="minorHAnsi"/>
          <w:sz w:val="24"/>
          <w:szCs w:val="24"/>
        </w:rPr>
        <w:t xml:space="preserve">Too much narrative on top page.  </w:t>
      </w:r>
    </w:p>
    <w:p w:rsidR="00236311" w:rsidRPr="00CD5D5A" w:rsidRDefault="00236311" w:rsidP="00236311">
      <w:pPr>
        <w:pStyle w:val="ListParagraph"/>
        <w:numPr>
          <w:ilvl w:val="0"/>
          <w:numId w:val="45"/>
        </w:numPr>
        <w:rPr>
          <w:rFonts w:cstheme="minorHAnsi"/>
          <w:sz w:val="24"/>
          <w:szCs w:val="24"/>
        </w:rPr>
      </w:pPr>
      <w:r w:rsidRPr="00CD5D5A">
        <w:rPr>
          <w:rFonts w:cstheme="minorHAnsi"/>
          <w:sz w:val="24"/>
          <w:szCs w:val="24"/>
        </w:rPr>
        <w:t xml:space="preserve">Why should I care about pipelines?  I am a [target audience]. Link to separate pages for each audience.  </w:t>
      </w:r>
    </w:p>
    <w:p w:rsidR="00236311" w:rsidRPr="00CD5D5A" w:rsidRDefault="00236311" w:rsidP="00236311">
      <w:pPr>
        <w:pStyle w:val="ListParagraph"/>
        <w:numPr>
          <w:ilvl w:val="0"/>
          <w:numId w:val="45"/>
        </w:numPr>
        <w:rPr>
          <w:rFonts w:cstheme="minorHAnsi"/>
          <w:sz w:val="24"/>
          <w:szCs w:val="24"/>
        </w:rPr>
      </w:pPr>
      <w:r w:rsidRPr="00CD5D5A">
        <w:rPr>
          <w:rFonts w:cstheme="minorHAnsi"/>
          <w:sz w:val="24"/>
          <w:szCs w:val="24"/>
        </w:rPr>
        <w:t>Caution: (Steve Fischer) consider top audience links and potential confusion with audiences with same names within PIPA pages.</w:t>
      </w:r>
    </w:p>
    <w:p w:rsidR="00236311" w:rsidRPr="00CD5D5A" w:rsidRDefault="00236311" w:rsidP="00236311">
      <w:pPr>
        <w:pStyle w:val="ListParagraph"/>
        <w:numPr>
          <w:ilvl w:val="0"/>
          <w:numId w:val="45"/>
        </w:numPr>
        <w:rPr>
          <w:rFonts w:cstheme="minorHAnsi"/>
          <w:sz w:val="24"/>
          <w:szCs w:val="24"/>
        </w:rPr>
      </w:pPr>
      <w:r w:rsidRPr="00CD5D5A">
        <w:rPr>
          <w:rFonts w:cstheme="minorHAnsi"/>
          <w:sz w:val="24"/>
          <w:szCs w:val="24"/>
        </w:rPr>
        <w:lastRenderedPageBreak/>
        <w:t>Delete bullets and just keep thumbnails on Toolbox page.</w:t>
      </w:r>
    </w:p>
    <w:p w:rsidR="00236311" w:rsidRPr="00CD5D5A" w:rsidRDefault="00DD41CE" w:rsidP="00236311">
      <w:pPr>
        <w:pStyle w:val="ListParagraph"/>
        <w:numPr>
          <w:ilvl w:val="0"/>
          <w:numId w:val="45"/>
        </w:numPr>
        <w:rPr>
          <w:rFonts w:cstheme="minorHAnsi"/>
          <w:sz w:val="24"/>
          <w:szCs w:val="24"/>
        </w:rPr>
      </w:pPr>
      <w:r w:rsidRPr="00CD5D5A">
        <w:rPr>
          <w:rFonts w:cstheme="minorHAnsi"/>
          <w:sz w:val="24"/>
          <w:szCs w:val="24"/>
        </w:rPr>
        <w:t>Add links to industry association PIPA pages</w:t>
      </w:r>
      <w:r w:rsidR="00EC26B9" w:rsidRPr="00CD5D5A">
        <w:rPr>
          <w:rFonts w:cstheme="minorHAnsi"/>
          <w:sz w:val="24"/>
          <w:szCs w:val="24"/>
        </w:rPr>
        <w:t xml:space="preserve"> (INGAA, API, AOPL, AGA)</w:t>
      </w:r>
    </w:p>
    <w:p w:rsidR="00DD41CE" w:rsidRPr="00CD5D5A" w:rsidRDefault="00DD41CE" w:rsidP="00236311">
      <w:pPr>
        <w:pStyle w:val="ListParagraph"/>
        <w:numPr>
          <w:ilvl w:val="0"/>
          <w:numId w:val="45"/>
        </w:numPr>
        <w:rPr>
          <w:rFonts w:cstheme="minorHAnsi"/>
          <w:sz w:val="24"/>
          <w:szCs w:val="24"/>
        </w:rPr>
      </w:pPr>
      <w:r w:rsidRPr="00CD5D5A">
        <w:rPr>
          <w:rFonts w:cstheme="minorHAnsi"/>
          <w:sz w:val="24"/>
          <w:szCs w:val="24"/>
        </w:rPr>
        <w:t>Create archive and move anything past 2011 into it, grouped by year</w:t>
      </w:r>
    </w:p>
    <w:p w:rsidR="00DD41CE" w:rsidRPr="00CD5D5A" w:rsidRDefault="00EC26B9" w:rsidP="00236311">
      <w:pPr>
        <w:pStyle w:val="ListParagraph"/>
        <w:numPr>
          <w:ilvl w:val="0"/>
          <w:numId w:val="45"/>
        </w:numPr>
        <w:rPr>
          <w:rFonts w:cstheme="minorHAnsi"/>
          <w:sz w:val="24"/>
          <w:szCs w:val="24"/>
        </w:rPr>
      </w:pPr>
      <w:r w:rsidRPr="00CD5D5A">
        <w:rPr>
          <w:rFonts w:cstheme="minorHAnsi"/>
          <w:sz w:val="24"/>
          <w:szCs w:val="24"/>
        </w:rPr>
        <w:t>Outreach to all PIPA participants to create info links to PIPA website on their websites (e.g., www.austintexas.gov)</w:t>
      </w:r>
    </w:p>
    <w:p w:rsidR="00EC26B9" w:rsidRPr="00CD5D5A" w:rsidRDefault="00EC26B9" w:rsidP="00236311">
      <w:pPr>
        <w:pStyle w:val="ListParagraph"/>
        <w:numPr>
          <w:ilvl w:val="0"/>
          <w:numId w:val="45"/>
        </w:numPr>
        <w:rPr>
          <w:rFonts w:cstheme="minorHAnsi"/>
          <w:sz w:val="24"/>
          <w:szCs w:val="24"/>
        </w:rPr>
      </w:pPr>
      <w:r w:rsidRPr="00CD5D5A">
        <w:rPr>
          <w:rFonts w:cstheme="minorHAnsi"/>
          <w:sz w:val="24"/>
          <w:szCs w:val="24"/>
        </w:rPr>
        <w:t>Keep it simple stupid (KISS)</w:t>
      </w:r>
    </w:p>
    <w:p w:rsidR="00EC26B9" w:rsidRPr="00CD5D5A" w:rsidRDefault="00EC26B9" w:rsidP="00236311">
      <w:pPr>
        <w:pStyle w:val="ListParagraph"/>
        <w:numPr>
          <w:ilvl w:val="0"/>
          <w:numId w:val="45"/>
        </w:numPr>
        <w:rPr>
          <w:rFonts w:cstheme="minorHAnsi"/>
          <w:sz w:val="24"/>
          <w:szCs w:val="24"/>
        </w:rPr>
      </w:pPr>
      <w:r w:rsidRPr="00CD5D5A">
        <w:rPr>
          <w:rFonts w:cstheme="minorHAnsi"/>
          <w:sz w:val="24"/>
          <w:szCs w:val="24"/>
        </w:rPr>
        <w:t xml:space="preserve">Add case studies: practices implemented, land use planning could have helped, </w:t>
      </w:r>
    </w:p>
    <w:p w:rsidR="00FC5A8B" w:rsidRPr="00F96CC9" w:rsidRDefault="00015E94" w:rsidP="00FC5A8B">
      <w:pPr>
        <w:pStyle w:val="ListParagraph"/>
        <w:numPr>
          <w:ilvl w:val="0"/>
          <w:numId w:val="45"/>
        </w:numPr>
        <w:rPr>
          <w:rFonts w:cstheme="minorHAnsi"/>
          <w:sz w:val="24"/>
          <w:szCs w:val="24"/>
        </w:rPr>
      </w:pPr>
      <w:r w:rsidRPr="00CD5D5A">
        <w:rPr>
          <w:rFonts w:cstheme="minorHAnsi"/>
          <w:sz w:val="24"/>
          <w:szCs w:val="24"/>
        </w:rPr>
        <w:t>Need page (not website) of arguments to use for proponents of implementing PIPA RPs within communities.</w:t>
      </w:r>
    </w:p>
    <w:p w:rsidR="007C3085" w:rsidRDefault="007C3085" w:rsidP="007C3085"/>
    <w:p w:rsidR="007C3085" w:rsidRPr="00C76C90" w:rsidRDefault="003D14D0" w:rsidP="007C3085">
      <w:pPr>
        <w:sectPr w:rsidR="007C3085" w:rsidRPr="00C76C90" w:rsidSect="0044062F">
          <w:headerReference w:type="default"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sidRPr="00F96CC9">
        <w:rPr>
          <w:rStyle w:val="Heading3Char"/>
        </w:rPr>
        <w:t>Meeting concluded</w:t>
      </w:r>
      <w:r>
        <w:t>.</w:t>
      </w:r>
    </w:p>
    <w:p w:rsidR="00F96CC9" w:rsidRDefault="00AF3C04" w:rsidP="00F96CC9">
      <w:pPr>
        <w:pStyle w:val="Heading1"/>
        <w:jc w:val="center"/>
      </w:pPr>
      <w:bookmarkStart w:id="0" w:name="_GoBack"/>
      <w:bookmarkEnd w:id="0"/>
      <w:r w:rsidRPr="00AF3C04">
        <w:lastRenderedPageBreak/>
        <w:t>Attachment 1</w:t>
      </w:r>
    </w:p>
    <w:p w:rsidR="00AF3C04" w:rsidRPr="00F96CC9" w:rsidRDefault="00AF3C04" w:rsidP="00F96CC9">
      <w:pPr>
        <w:pStyle w:val="Heading2"/>
        <w:jc w:val="center"/>
        <w:rPr>
          <w:rFonts w:cstheme="majorBidi"/>
        </w:rPr>
      </w:pPr>
      <w:r w:rsidRPr="00AF3C04">
        <w:t>Participants</w:t>
      </w:r>
    </w:p>
    <w:tbl>
      <w:tblPr>
        <w:tblW w:w="4950" w:type="pct"/>
        <w:tblInd w:w="-108" w:type="dxa"/>
        <w:tblBorders>
          <w:top w:val="single" w:sz="8" w:space="0" w:color="C0C0C0"/>
          <w:bottom w:val="single" w:sz="8" w:space="0" w:color="C0C0C0"/>
          <w:insideH w:val="single" w:sz="8" w:space="0" w:color="C0C0C0"/>
          <w:insideV w:val="single" w:sz="8" w:space="0" w:color="C0C0C0"/>
        </w:tblBorders>
        <w:tblCellMar>
          <w:left w:w="0" w:type="dxa"/>
          <w:right w:w="0" w:type="dxa"/>
        </w:tblCellMar>
        <w:tblLook w:val="04A0" w:firstRow="1" w:lastRow="0" w:firstColumn="1" w:lastColumn="0" w:noHBand="0" w:noVBand="1"/>
      </w:tblPr>
      <w:tblGrid>
        <w:gridCol w:w="1547"/>
        <w:gridCol w:w="2432"/>
        <w:gridCol w:w="1710"/>
        <w:gridCol w:w="3752"/>
        <w:gridCol w:w="3496"/>
      </w:tblGrid>
      <w:tr w:rsidR="00BA4ACD" w:rsidTr="00F96CC9">
        <w:trPr>
          <w:trHeight w:val="113"/>
          <w:tblHeader/>
        </w:trPr>
        <w:tc>
          <w:tcPr>
            <w:tcW w:w="598" w:type="pct"/>
            <w:tcBorders>
              <w:top w:val="single" w:sz="8" w:space="0" w:color="C0C0C0"/>
              <w:bottom w:val="single" w:sz="8" w:space="0" w:color="C0C0C0"/>
              <w:right w:val="single" w:sz="8" w:space="0" w:color="C0C0C0"/>
            </w:tcBorders>
            <w:vAlign w:val="center"/>
          </w:tcPr>
          <w:p w:rsidR="00BA4ACD" w:rsidRPr="005E499C" w:rsidRDefault="007A7EE0" w:rsidP="00071EAE">
            <w:pPr>
              <w:jc w:val="center"/>
              <w:rPr>
                <w:rFonts w:cstheme="minorHAnsi"/>
                <w:b/>
                <w:bCs/>
                <w:sz w:val="20"/>
                <w:szCs w:val="20"/>
              </w:rPr>
            </w:pPr>
            <w:r w:rsidRPr="00513636">
              <w:rPr>
                <w:rFonts w:cstheme="minorHAnsi"/>
              </w:rPr>
              <w:t xml:space="preserve"> </w:t>
            </w:r>
            <w:r w:rsidR="00BA4ACD">
              <w:rPr>
                <w:rFonts w:cstheme="minorHAnsi"/>
                <w:b/>
                <w:bCs/>
                <w:sz w:val="20"/>
                <w:szCs w:val="20"/>
              </w:rPr>
              <w:t>Date</w:t>
            </w:r>
          </w:p>
        </w:tc>
        <w:tc>
          <w:tcPr>
            <w:tcW w:w="940" w:type="pct"/>
            <w:tcBorders>
              <w:top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BA4ACD" w:rsidRPr="005E499C" w:rsidRDefault="00BA4ACD" w:rsidP="00071EAE">
            <w:pPr>
              <w:jc w:val="center"/>
              <w:rPr>
                <w:rFonts w:cstheme="minorHAnsi"/>
                <w:b/>
                <w:bCs/>
                <w:sz w:val="20"/>
                <w:szCs w:val="20"/>
              </w:rPr>
            </w:pPr>
            <w:r w:rsidRPr="005E499C">
              <w:rPr>
                <w:rFonts w:cstheme="minorHAnsi"/>
                <w:b/>
                <w:bCs/>
                <w:sz w:val="20"/>
                <w:szCs w:val="20"/>
              </w:rPr>
              <w:t>Name</w:t>
            </w:r>
          </w:p>
        </w:tc>
        <w:tc>
          <w:tcPr>
            <w:tcW w:w="661"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BA4ACD" w:rsidRPr="005E499C" w:rsidRDefault="00BA4ACD" w:rsidP="00071EAE">
            <w:pPr>
              <w:jc w:val="center"/>
              <w:rPr>
                <w:b/>
                <w:sz w:val="20"/>
                <w:szCs w:val="20"/>
              </w:rPr>
            </w:pPr>
            <w:r w:rsidRPr="005E499C">
              <w:rPr>
                <w:b/>
                <w:sz w:val="20"/>
                <w:szCs w:val="20"/>
              </w:rPr>
              <w:t>Organization Representing</w:t>
            </w:r>
          </w:p>
        </w:tc>
        <w:tc>
          <w:tcPr>
            <w:tcW w:w="145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BA4ACD" w:rsidRPr="005E499C" w:rsidRDefault="00BA4ACD" w:rsidP="00071EAE">
            <w:pPr>
              <w:jc w:val="center"/>
              <w:rPr>
                <w:rFonts w:cstheme="minorHAnsi"/>
                <w:b/>
                <w:bCs/>
                <w:sz w:val="20"/>
                <w:szCs w:val="20"/>
              </w:rPr>
            </w:pPr>
            <w:r w:rsidRPr="005E499C">
              <w:rPr>
                <w:rFonts w:cstheme="minorHAnsi"/>
                <w:b/>
                <w:bCs/>
                <w:sz w:val="20"/>
                <w:szCs w:val="20"/>
              </w:rPr>
              <w:t>Company</w:t>
            </w:r>
          </w:p>
        </w:tc>
        <w:tc>
          <w:tcPr>
            <w:tcW w:w="1351" w:type="pct"/>
            <w:tcBorders>
              <w:top w:val="single" w:sz="8" w:space="0" w:color="C0C0C0"/>
              <w:left w:val="single" w:sz="8" w:space="0" w:color="C0C0C0"/>
              <w:bottom w:val="single" w:sz="8" w:space="0" w:color="C0C0C0"/>
            </w:tcBorders>
            <w:tcMar>
              <w:top w:w="0" w:type="dxa"/>
              <w:left w:w="108" w:type="dxa"/>
              <w:bottom w:w="0" w:type="dxa"/>
              <w:right w:w="108" w:type="dxa"/>
            </w:tcMar>
            <w:vAlign w:val="center"/>
            <w:hideMark/>
          </w:tcPr>
          <w:p w:rsidR="00BA4ACD" w:rsidRPr="005E499C" w:rsidRDefault="00BA4ACD" w:rsidP="00071EAE">
            <w:pPr>
              <w:jc w:val="center"/>
              <w:rPr>
                <w:rFonts w:cstheme="minorHAnsi"/>
                <w:b/>
                <w:bCs/>
                <w:sz w:val="20"/>
                <w:szCs w:val="20"/>
              </w:rPr>
            </w:pPr>
            <w:r w:rsidRPr="005E499C">
              <w:rPr>
                <w:rFonts w:cstheme="minorHAnsi"/>
                <w:b/>
                <w:bCs/>
                <w:sz w:val="20"/>
                <w:szCs w:val="20"/>
              </w:rPr>
              <w:t>Email</w:t>
            </w:r>
          </w:p>
        </w:tc>
      </w:tr>
      <w:tr w:rsidR="00BA4ACD" w:rsidRPr="00A37D38" w:rsidTr="00F96CC9">
        <w:trPr>
          <w:trHeight w:val="113"/>
        </w:trPr>
        <w:tc>
          <w:tcPr>
            <w:tcW w:w="598" w:type="pct"/>
            <w:tcBorders>
              <w:top w:val="single" w:sz="8" w:space="0" w:color="C0C0C0"/>
              <w:bottom w:val="single" w:sz="8" w:space="0" w:color="C0C0C0"/>
              <w:right w:val="single" w:sz="8" w:space="0" w:color="C0C0C0"/>
            </w:tcBorders>
            <w:vAlign w:val="center"/>
          </w:tcPr>
          <w:p w:rsidR="00BA4ACD" w:rsidRPr="00AF0CF8" w:rsidRDefault="00BA4ACD" w:rsidP="00071EAE">
            <w:pPr>
              <w:spacing w:before="60" w:after="60" w:line="240" w:lineRule="auto"/>
              <w:jc w:val="center"/>
              <w:rPr>
                <w:rFonts w:cstheme="minorHAnsi"/>
                <w:bCs/>
                <w:sz w:val="20"/>
                <w:szCs w:val="20"/>
              </w:rPr>
            </w:pPr>
            <w:r>
              <w:rPr>
                <w:rFonts w:cstheme="minorHAnsi"/>
                <w:bCs/>
                <w:sz w:val="20"/>
                <w:szCs w:val="20"/>
              </w:rPr>
              <w:t>7/24, 7/25</w:t>
            </w:r>
          </w:p>
        </w:tc>
        <w:tc>
          <w:tcPr>
            <w:tcW w:w="940" w:type="pct"/>
            <w:tcBorders>
              <w:top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BA4ACD" w:rsidRPr="00E40376" w:rsidRDefault="00BA4ACD" w:rsidP="00071EAE">
            <w:pPr>
              <w:spacing w:before="60" w:after="60" w:line="240" w:lineRule="auto"/>
              <w:jc w:val="center"/>
              <w:rPr>
                <w:rFonts w:cstheme="minorHAnsi"/>
                <w:bCs/>
                <w:sz w:val="20"/>
                <w:szCs w:val="20"/>
              </w:rPr>
            </w:pPr>
            <w:r w:rsidRPr="00E40376">
              <w:rPr>
                <w:rFonts w:cstheme="minorHAnsi"/>
                <w:bCs/>
                <w:sz w:val="20"/>
                <w:szCs w:val="20"/>
              </w:rPr>
              <w:t>Cynthia Munyon*</w:t>
            </w:r>
          </w:p>
        </w:tc>
        <w:tc>
          <w:tcPr>
            <w:tcW w:w="661"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BA4ACD" w:rsidRPr="00E40376" w:rsidRDefault="00BA4ACD" w:rsidP="00071EAE">
            <w:pPr>
              <w:spacing w:before="60" w:after="60" w:line="240" w:lineRule="auto"/>
              <w:jc w:val="center"/>
              <w:rPr>
                <w:rFonts w:cstheme="minorHAnsi"/>
                <w:bCs/>
                <w:sz w:val="20"/>
                <w:szCs w:val="20"/>
              </w:rPr>
            </w:pPr>
            <w:r w:rsidRPr="00E40376">
              <w:rPr>
                <w:rFonts w:cstheme="minorHAnsi"/>
                <w:bCs/>
                <w:sz w:val="20"/>
                <w:szCs w:val="20"/>
              </w:rPr>
              <w:t>NAPSR</w:t>
            </w:r>
          </w:p>
        </w:tc>
        <w:tc>
          <w:tcPr>
            <w:tcW w:w="145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BA4ACD" w:rsidRPr="00E40376" w:rsidRDefault="00BA4ACD" w:rsidP="00071EAE">
            <w:pPr>
              <w:spacing w:before="60" w:after="60" w:line="240" w:lineRule="auto"/>
              <w:jc w:val="center"/>
              <w:rPr>
                <w:rFonts w:cstheme="minorHAnsi"/>
                <w:bCs/>
                <w:sz w:val="20"/>
                <w:szCs w:val="20"/>
              </w:rPr>
            </w:pPr>
            <w:r w:rsidRPr="00E40376">
              <w:rPr>
                <w:rFonts w:cstheme="minorHAnsi"/>
                <w:bCs/>
                <w:sz w:val="20"/>
                <w:szCs w:val="20"/>
              </w:rPr>
              <w:t>Iowa Utilities Board</w:t>
            </w:r>
          </w:p>
        </w:tc>
        <w:tc>
          <w:tcPr>
            <w:tcW w:w="1351" w:type="pct"/>
            <w:tcBorders>
              <w:top w:val="single" w:sz="8" w:space="0" w:color="C0C0C0"/>
              <w:left w:val="single" w:sz="8" w:space="0" w:color="C0C0C0"/>
              <w:bottom w:val="single" w:sz="8" w:space="0" w:color="C0C0C0"/>
            </w:tcBorders>
            <w:tcMar>
              <w:top w:w="0" w:type="dxa"/>
              <w:left w:w="108" w:type="dxa"/>
              <w:bottom w:w="0" w:type="dxa"/>
              <w:right w:w="108" w:type="dxa"/>
            </w:tcMar>
            <w:vAlign w:val="center"/>
            <w:hideMark/>
          </w:tcPr>
          <w:p w:rsidR="00BA4ACD" w:rsidRPr="00A37D38" w:rsidRDefault="008C6299" w:rsidP="00071EAE">
            <w:pPr>
              <w:spacing w:before="60" w:after="60" w:line="240" w:lineRule="auto"/>
              <w:jc w:val="center"/>
              <w:rPr>
                <w:rFonts w:cstheme="minorHAnsi"/>
                <w:bCs/>
                <w:color w:val="A6A6A6" w:themeColor="background1" w:themeShade="A6"/>
                <w:sz w:val="20"/>
                <w:szCs w:val="20"/>
              </w:rPr>
            </w:pPr>
            <w:hyperlink r:id="rId14" w:history="1">
              <w:r w:rsidR="00BA4ACD" w:rsidRPr="00E40376">
                <w:rPr>
                  <w:rStyle w:val="Hyperlink"/>
                  <w:rFonts w:cstheme="minorHAnsi"/>
                  <w:sz w:val="20"/>
                  <w:szCs w:val="20"/>
                </w:rPr>
                <w:t>cynthia.munyon@iub.iowa.gov</w:t>
              </w:r>
            </w:hyperlink>
          </w:p>
        </w:tc>
      </w:tr>
      <w:tr w:rsidR="00BA4ACD" w:rsidRPr="00A37D38" w:rsidTr="00F96CC9">
        <w:trPr>
          <w:trHeight w:val="113"/>
        </w:trPr>
        <w:tc>
          <w:tcPr>
            <w:tcW w:w="598" w:type="pct"/>
            <w:tcBorders>
              <w:top w:val="single" w:sz="8" w:space="0" w:color="C0C0C0"/>
              <w:bottom w:val="single" w:sz="8" w:space="0" w:color="C0C0C0"/>
              <w:right w:val="single" w:sz="8" w:space="0" w:color="C0C0C0"/>
            </w:tcBorders>
            <w:vAlign w:val="center"/>
          </w:tcPr>
          <w:p w:rsidR="00BA4ACD" w:rsidRPr="00AF0CF8" w:rsidRDefault="00BA4ACD" w:rsidP="00071EAE">
            <w:pPr>
              <w:spacing w:before="60" w:after="60" w:line="240" w:lineRule="auto"/>
              <w:jc w:val="center"/>
              <w:rPr>
                <w:rFonts w:cstheme="minorHAnsi"/>
                <w:bCs/>
                <w:sz w:val="20"/>
                <w:szCs w:val="20"/>
              </w:rPr>
            </w:pPr>
            <w:r>
              <w:rPr>
                <w:rFonts w:cstheme="minorHAnsi"/>
                <w:bCs/>
                <w:sz w:val="20"/>
                <w:szCs w:val="20"/>
              </w:rPr>
              <w:t>7/24, 7/25</w:t>
            </w:r>
          </w:p>
        </w:tc>
        <w:tc>
          <w:tcPr>
            <w:tcW w:w="940" w:type="pct"/>
            <w:tcBorders>
              <w:top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BA4ACD" w:rsidRPr="00AF0CF8" w:rsidRDefault="00BA4ACD" w:rsidP="00071EAE">
            <w:pPr>
              <w:spacing w:before="60" w:after="60" w:line="240" w:lineRule="auto"/>
              <w:jc w:val="center"/>
              <w:rPr>
                <w:rFonts w:cstheme="minorHAnsi"/>
                <w:bCs/>
                <w:sz w:val="20"/>
                <w:szCs w:val="20"/>
              </w:rPr>
            </w:pPr>
            <w:r w:rsidRPr="00AF0CF8">
              <w:rPr>
                <w:rFonts w:cstheme="minorHAnsi"/>
                <w:bCs/>
                <w:sz w:val="20"/>
                <w:szCs w:val="20"/>
              </w:rPr>
              <w:t>Steve Fischer</w:t>
            </w:r>
          </w:p>
        </w:tc>
        <w:tc>
          <w:tcPr>
            <w:tcW w:w="661"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BA4ACD" w:rsidRPr="00AF0CF8" w:rsidRDefault="00BA4ACD" w:rsidP="00071EAE">
            <w:pPr>
              <w:spacing w:before="60" w:after="60" w:line="240" w:lineRule="auto"/>
              <w:jc w:val="center"/>
              <w:rPr>
                <w:rFonts w:cstheme="minorHAnsi"/>
                <w:bCs/>
                <w:sz w:val="20"/>
                <w:szCs w:val="20"/>
              </w:rPr>
            </w:pPr>
            <w:r w:rsidRPr="00AF0CF8">
              <w:rPr>
                <w:rFonts w:cstheme="minorHAnsi"/>
                <w:bCs/>
                <w:sz w:val="20"/>
                <w:szCs w:val="20"/>
              </w:rPr>
              <w:t>PHMSA</w:t>
            </w:r>
          </w:p>
        </w:tc>
        <w:tc>
          <w:tcPr>
            <w:tcW w:w="145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BA4ACD" w:rsidRPr="00AF0CF8" w:rsidRDefault="00BA4ACD" w:rsidP="00071EAE">
            <w:pPr>
              <w:spacing w:before="60" w:after="60" w:line="240" w:lineRule="auto"/>
              <w:jc w:val="center"/>
              <w:rPr>
                <w:rFonts w:cstheme="minorHAnsi"/>
                <w:bCs/>
                <w:sz w:val="20"/>
                <w:szCs w:val="20"/>
              </w:rPr>
            </w:pPr>
            <w:r w:rsidRPr="00AF0CF8">
              <w:rPr>
                <w:rFonts w:cstheme="minorHAnsi"/>
                <w:bCs/>
                <w:sz w:val="20"/>
                <w:szCs w:val="20"/>
              </w:rPr>
              <w:t>Pipeline and Hazardous Materials Safety Administration (PHMSA)</w:t>
            </w:r>
          </w:p>
        </w:tc>
        <w:tc>
          <w:tcPr>
            <w:tcW w:w="1351" w:type="pct"/>
            <w:tcBorders>
              <w:top w:val="single" w:sz="8" w:space="0" w:color="C0C0C0"/>
              <w:left w:val="single" w:sz="8" w:space="0" w:color="C0C0C0"/>
              <w:bottom w:val="single" w:sz="8" w:space="0" w:color="C0C0C0"/>
            </w:tcBorders>
            <w:tcMar>
              <w:top w:w="0" w:type="dxa"/>
              <w:left w:w="108" w:type="dxa"/>
              <w:bottom w:w="0" w:type="dxa"/>
              <w:right w:w="108" w:type="dxa"/>
            </w:tcMar>
            <w:vAlign w:val="center"/>
            <w:hideMark/>
          </w:tcPr>
          <w:p w:rsidR="00BA4ACD" w:rsidRPr="00A37D38" w:rsidRDefault="008C6299" w:rsidP="00071EAE">
            <w:pPr>
              <w:spacing w:before="60" w:after="60" w:line="240" w:lineRule="auto"/>
              <w:jc w:val="center"/>
              <w:rPr>
                <w:rFonts w:cstheme="minorHAnsi"/>
                <w:bCs/>
                <w:color w:val="A6A6A6" w:themeColor="background1" w:themeShade="A6"/>
                <w:sz w:val="20"/>
                <w:szCs w:val="20"/>
              </w:rPr>
            </w:pPr>
            <w:hyperlink r:id="rId15" w:history="1">
              <w:r w:rsidR="00BA4ACD" w:rsidRPr="00AF0CF8">
                <w:rPr>
                  <w:rStyle w:val="Hyperlink"/>
                  <w:rFonts w:cstheme="minorHAnsi"/>
                  <w:sz w:val="20"/>
                  <w:szCs w:val="20"/>
                </w:rPr>
                <w:t>Steve.fischer@dot.gov</w:t>
              </w:r>
            </w:hyperlink>
          </w:p>
        </w:tc>
      </w:tr>
      <w:tr w:rsidR="00BA4ACD" w:rsidTr="00F96CC9">
        <w:trPr>
          <w:trHeight w:val="113"/>
        </w:trPr>
        <w:tc>
          <w:tcPr>
            <w:tcW w:w="598" w:type="pct"/>
            <w:tcBorders>
              <w:top w:val="single" w:sz="8" w:space="0" w:color="C0C0C0"/>
              <w:bottom w:val="single" w:sz="8" w:space="0" w:color="C0C0C0"/>
              <w:right w:val="single" w:sz="8" w:space="0" w:color="C0C0C0"/>
            </w:tcBorders>
            <w:vAlign w:val="center"/>
          </w:tcPr>
          <w:p w:rsidR="00BA4ACD" w:rsidRPr="00AF0CF8" w:rsidRDefault="00BA4ACD" w:rsidP="00071EAE">
            <w:pPr>
              <w:spacing w:before="60" w:after="60" w:line="240" w:lineRule="auto"/>
              <w:jc w:val="center"/>
              <w:rPr>
                <w:rFonts w:cstheme="minorHAnsi"/>
                <w:bCs/>
                <w:sz w:val="20"/>
                <w:szCs w:val="20"/>
              </w:rPr>
            </w:pPr>
            <w:r>
              <w:rPr>
                <w:rFonts w:cstheme="minorHAnsi"/>
                <w:bCs/>
                <w:sz w:val="20"/>
                <w:szCs w:val="20"/>
              </w:rPr>
              <w:t>7/24, 7/25</w:t>
            </w:r>
          </w:p>
        </w:tc>
        <w:tc>
          <w:tcPr>
            <w:tcW w:w="940" w:type="pct"/>
            <w:tcBorders>
              <w:top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BA4ACD" w:rsidRPr="00582649" w:rsidRDefault="00BA4ACD" w:rsidP="00071EAE">
            <w:pPr>
              <w:spacing w:before="60" w:after="60" w:line="240" w:lineRule="auto"/>
              <w:jc w:val="center"/>
              <w:rPr>
                <w:rFonts w:cstheme="minorHAnsi"/>
                <w:bCs/>
                <w:sz w:val="20"/>
                <w:szCs w:val="20"/>
              </w:rPr>
            </w:pPr>
            <w:r w:rsidRPr="00582649">
              <w:rPr>
                <w:rFonts w:cstheme="minorHAnsi"/>
                <w:bCs/>
                <w:sz w:val="20"/>
                <w:szCs w:val="20"/>
              </w:rPr>
              <w:t>Julie Halliday*</w:t>
            </w:r>
          </w:p>
        </w:tc>
        <w:tc>
          <w:tcPr>
            <w:tcW w:w="661"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BA4ACD" w:rsidRPr="00582649" w:rsidRDefault="00BA4ACD" w:rsidP="00071EAE">
            <w:pPr>
              <w:spacing w:before="60" w:after="60" w:line="240" w:lineRule="auto"/>
              <w:jc w:val="center"/>
              <w:rPr>
                <w:rFonts w:cstheme="minorHAnsi"/>
                <w:sz w:val="20"/>
                <w:szCs w:val="20"/>
              </w:rPr>
            </w:pPr>
            <w:r w:rsidRPr="00582649">
              <w:rPr>
                <w:rFonts w:cstheme="minorHAnsi"/>
                <w:sz w:val="20"/>
                <w:szCs w:val="20"/>
              </w:rPr>
              <w:t>PHMSA</w:t>
            </w:r>
          </w:p>
        </w:tc>
        <w:tc>
          <w:tcPr>
            <w:tcW w:w="145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BA4ACD" w:rsidRPr="00582649" w:rsidRDefault="00BA4ACD" w:rsidP="00071EAE">
            <w:pPr>
              <w:spacing w:before="60" w:after="60" w:line="240" w:lineRule="auto"/>
              <w:jc w:val="center"/>
              <w:rPr>
                <w:rFonts w:cstheme="minorHAnsi"/>
                <w:bCs/>
                <w:sz w:val="20"/>
                <w:szCs w:val="20"/>
              </w:rPr>
            </w:pPr>
            <w:r>
              <w:rPr>
                <w:rFonts w:cstheme="minorHAnsi"/>
                <w:sz w:val="20"/>
                <w:szCs w:val="20"/>
              </w:rPr>
              <w:t>PHMSA</w:t>
            </w:r>
          </w:p>
        </w:tc>
        <w:tc>
          <w:tcPr>
            <w:tcW w:w="1351" w:type="pct"/>
            <w:tcBorders>
              <w:top w:val="single" w:sz="8" w:space="0" w:color="C0C0C0"/>
              <w:left w:val="single" w:sz="8" w:space="0" w:color="C0C0C0"/>
              <w:bottom w:val="single" w:sz="8" w:space="0" w:color="C0C0C0"/>
            </w:tcBorders>
            <w:tcMar>
              <w:top w:w="0" w:type="dxa"/>
              <w:left w:w="108" w:type="dxa"/>
              <w:bottom w:w="0" w:type="dxa"/>
              <w:right w:w="108" w:type="dxa"/>
            </w:tcMar>
            <w:vAlign w:val="center"/>
            <w:hideMark/>
          </w:tcPr>
          <w:p w:rsidR="00BA4ACD" w:rsidRPr="00582649" w:rsidRDefault="008C6299" w:rsidP="00071EAE">
            <w:pPr>
              <w:spacing w:before="60" w:after="60" w:line="240" w:lineRule="auto"/>
              <w:jc w:val="center"/>
              <w:rPr>
                <w:rFonts w:cstheme="minorHAnsi"/>
                <w:bCs/>
                <w:sz w:val="20"/>
                <w:szCs w:val="20"/>
              </w:rPr>
            </w:pPr>
            <w:hyperlink r:id="rId16" w:history="1">
              <w:r w:rsidR="00BA4ACD" w:rsidRPr="000705DD">
                <w:rPr>
                  <w:rStyle w:val="Hyperlink"/>
                  <w:rFonts w:cstheme="minorHAnsi"/>
                  <w:sz w:val="20"/>
                  <w:szCs w:val="20"/>
                </w:rPr>
                <w:t>Julie.Halliday@dot.gov</w:t>
              </w:r>
            </w:hyperlink>
          </w:p>
        </w:tc>
      </w:tr>
      <w:tr w:rsidR="00BA4ACD" w:rsidTr="00F96CC9">
        <w:trPr>
          <w:trHeight w:val="113"/>
        </w:trPr>
        <w:tc>
          <w:tcPr>
            <w:tcW w:w="598" w:type="pct"/>
            <w:tcBorders>
              <w:top w:val="single" w:sz="8" w:space="0" w:color="C0C0C0"/>
              <w:bottom w:val="single" w:sz="8" w:space="0" w:color="C0C0C0"/>
              <w:right w:val="single" w:sz="8" w:space="0" w:color="C0C0C0"/>
            </w:tcBorders>
            <w:vAlign w:val="center"/>
          </w:tcPr>
          <w:p w:rsidR="00BA4ACD" w:rsidRPr="00E40376" w:rsidRDefault="00E37CA5" w:rsidP="00071EAE">
            <w:pPr>
              <w:spacing w:before="60" w:after="60" w:line="240" w:lineRule="auto"/>
              <w:jc w:val="center"/>
              <w:rPr>
                <w:rFonts w:cstheme="minorHAnsi"/>
                <w:bCs/>
                <w:sz w:val="20"/>
                <w:szCs w:val="20"/>
              </w:rPr>
            </w:pPr>
            <w:r>
              <w:rPr>
                <w:rFonts w:cstheme="minorHAnsi"/>
                <w:bCs/>
                <w:sz w:val="20"/>
                <w:szCs w:val="20"/>
              </w:rPr>
              <w:t>7/24, 7/25</w:t>
            </w:r>
          </w:p>
        </w:tc>
        <w:tc>
          <w:tcPr>
            <w:tcW w:w="940" w:type="pct"/>
            <w:tcBorders>
              <w:top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BA4ACD" w:rsidRPr="00E40376" w:rsidRDefault="00BA4ACD" w:rsidP="00071EAE">
            <w:pPr>
              <w:spacing w:before="60" w:after="60" w:line="240" w:lineRule="auto"/>
              <w:jc w:val="center"/>
              <w:rPr>
                <w:rFonts w:cstheme="minorHAnsi"/>
                <w:bCs/>
                <w:sz w:val="20"/>
                <w:szCs w:val="20"/>
              </w:rPr>
            </w:pPr>
            <w:r w:rsidRPr="00E40376">
              <w:rPr>
                <w:rFonts w:cstheme="minorHAnsi"/>
                <w:bCs/>
                <w:sz w:val="20"/>
                <w:szCs w:val="20"/>
              </w:rPr>
              <w:t>Andrew Kohout</w:t>
            </w:r>
          </w:p>
        </w:tc>
        <w:tc>
          <w:tcPr>
            <w:tcW w:w="661"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BA4ACD" w:rsidRPr="00E40376" w:rsidRDefault="00BA4ACD" w:rsidP="00071EAE">
            <w:pPr>
              <w:spacing w:before="60" w:after="60" w:line="240" w:lineRule="auto"/>
              <w:jc w:val="center"/>
              <w:rPr>
                <w:rFonts w:cstheme="minorHAnsi"/>
                <w:bCs/>
                <w:sz w:val="20"/>
                <w:szCs w:val="20"/>
              </w:rPr>
            </w:pPr>
            <w:r w:rsidRPr="00E40376">
              <w:rPr>
                <w:rFonts w:cstheme="minorHAnsi"/>
                <w:bCs/>
                <w:sz w:val="20"/>
                <w:szCs w:val="20"/>
              </w:rPr>
              <w:t>FERC</w:t>
            </w:r>
          </w:p>
        </w:tc>
        <w:tc>
          <w:tcPr>
            <w:tcW w:w="145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BA4ACD" w:rsidRPr="00E40376" w:rsidRDefault="00BA4ACD" w:rsidP="00071EAE">
            <w:pPr>
              <w:spacing w:before="60" w:after="60" w:line="240" w:lineRule="auto"/>
              <w:jc w:val="center"/>
              <w:rPr>
                <w:rFonts w:cstheme="minorHAnsi"/>
                <w:bCs/>
                <w:sz w:val="20"/>
                <w:szCs w:val="20"/>
              </w:rPr>
            </w:pPr>
            <w:r w:rsidRPr="00E40376">
              <w:rPr>
                <w:rFonts w:cstheme="minorHAnsi"/>
                <w:bCs/>
                <w:sz w:val="20"/>
                <w:szCs w:val="20"/>
              </w:rPr>
              <w:t>Federal Energy Regulatory Commission</w:t>
            </w:r>
          </w:p>
        </w:tc>
        <w:tc>
          <w:tcPr>
            <w:tcW w:w="1351" w:type="pct"/>
            <w:tcBorders>
              <w:top w:val="single" w:sz="8" w:space="0" w:color="C0C0C0"/>
              <w:left w:val="single" w:sz="8" w:space="0" w:color="C0C0C0"/>
              <w:bottom w:val="single" w:sz="8" w:space="0" w:color="C0C0C0"/>
            </w:tcBorders>
            <w:tcMar>
              <w:top w:w="0" w:type="dxa"/>
              <w:left w:w="108" w:type="dxa"/>
              <w:bottom w:w="0" w:type="dxa"/>
              <w:right w:w="108" w:type="dxa"/>
            </w:tcMar>
            <w:vAlign w:val="center"/>
            <w:hideMark/>
          </w:tcPr>
          <w:p w:rsidR="00BA4ACD" w:rsidRPr="00DB4224" w:rsidRDefault="008C6299" w:rsidP="00071EAE">
            <w:pPr>
              <w:spacing w:before="60" w:after="60" w:line="240" w:lineRule="auto"/>
              <w:jc w:val="center"/>
              <w:rPr>
                <w:rStyle w:val="Hyperlink"/>
                <w:color w:val="A6A6A6" w:themeColor="background1" w:themeShade="A6"/>
              </w:rPr>
            </w:pPr>
            <w:hyperlink r:id="rId17" w:history="1">
              <w:r w:rsidR="00BA4ACD" w:rsidRPr="00E40376">
                <w:rPr>
                  <w:rStyle w:val="Hyperlink"/>
                  <w:rFonts w:cstheme="minorHAnsi"/>
                  <w:sz w:val="20"/>
                  <w:szCs w:val="20"/>
                </w:rPr>
                <w:t>andrew.kohout@ferc.gov</w:t>
              </w:r>
            </w:hyperlink>
          </w:p>
        </w:tc>
      </w:tr>
      <w:tr w:rsidR="00BA4ACD" w:rsidTr="00F96CC9">
        <w:trPr>
          <w:trHeight w:val="113"/>
        </w:trPr>
        <w:tc>
          <w:tcPr>
            <w:tcW w:w="598" w:type="pct"/>
            <w:tcBorders>
              <w:top w:val="single" w:sz="8" w:space="0" w:color="C0C0C0"/>
              <w:bottom w:val="single" w:sz="8" w:space="0" w:color="C0C0C0"/>
              <w:right w:val="single" w:sz="8" w:space="0" w:color="C0C0C0"/>
            </w:tcBorders>
            <w:vAlign w:val="center"/>
          </w:tcPr>
          <w:p w:rsidR="00BA4ACD" w:rsidRPr="00513636" w:rsidRDefault="00794DA3" w:rsidP="00071EAE">
            <w:pPr>
              <w:spacing w:before="60" w:after="60" w:line="240" w:lineRule="auto"/>
              <w:jc w:val="center"/>
              <w:rPr>
                <w:rFonts w:cstheme="minorHAnsi"/>
                <w:bCs/>
                <w:sz w:val="20"/>
                <w:szCs w:val="20"/>
              </w:rPr>
            </w:pPr>
            <w:r>
              <w:rPr>
                <w:rFonts w:cstheme="minorHAnsi"/>
                <w:bCs/>
                <w:sz w:val="20"/>
                <w:szCs w:val="20"/>
              </w:rPr>
              <w:t>7/24, 7/25</w:t>
            </w:r>
          </w:p>
        </w:tc>
        <w:tc>
          <w:tcPr>
            <w:tcW w:w="940" w:type="pct"/>
            <w:tcBorders>
              <w:top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BA4ACD" w:rsidRPr="00513636" w:rsidRDefault="00BA4ACD" w:rsidP="00071EAE">
            <w:pPr>
              <w:spacing w:before="60" w:after="60" w:line="240" w:lineRule="auto"/>
              <w:jc w:val="center"/>
              <w:rPr>
                <w:rFonts w:cstheme="minorHAnsi"/>
                <w:bCs/>
                <w:sz w:val="20"/>
                <w:szCs w:val="20"/>
              </w:rPr>
            </w:pPr>
            <w:r w:rsidRPr="00513636">
              <w:rPr>
                <w:rFonts w:cstheme="minorHAnsi"/>
                <w:bCs/>
                <w:sz w:val="20"/>
                <w:szCs w:val="20"/>
              </w:rPr>
              <w:t>James Davenport</w:t>
            </w:r>
          </w:p>
        </w:tc>
        <w:tc>
          <w:tcPr>
            <w:tcW w:w="661"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BA4ACD" w:rsidRPr="00513636" w:rsidRDefault="00BA4ACD" w:rsidP="00071EAE">
            <w:pPr>
              <w:spacing w:before="60" w:after="60" w:line="240" w:lineRule="auto"/>
              <w:jc w:val="center"/>
              <w:rPr>
                <w:rFonts w:cstheme="minorHAnsi"/>
                <w:bCs/>
                <w:sz w:val="20"/>
                <w:szCs w:val="20"/>
              </w:rPr>
            </w:pPr>
            <w:proofErr w:type="spellStart"/>
            <w:r w:rsidRPr="00513636">
              <w:rPr>
                <w:rFonts w:cstheme="minorHAnsi"/>
                <w:bCs/>
                <w:sz w:val="20"/>
                <w:szCs w:val="20"/>
              </w:rPr>
              <w:t>NACo</w:t>
            </w:r>
            <w:proofErr w:type="spellEnd"/>
          </w:p>
        </w:tc>
        <w:tc>
          <w:tcPr>
            <w:tcW w:w="145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BA4ACD" w:rsidRPr="00513636" w:rsidRDefault="00BA4ACD" w:rsidP="00071EAE">
            <w:pPr>
              <w:spacing w:before="60" w:after="60" w:line="240" w:lineRule="auto"/>
              <w:jc w:val="center"/>
              <w:rPr>
                <w:rFonts w:cstheme="minorHAnsi"/>
                <w:bCs/>
                <w:sz w:val="20"/>
                <w:szCs w:val="20"/>
              </w:rPr>
            </w:pPr>
            <w:r w:rsidRPr="00513636">
              <w:rPr>
                <w:rFonts w:cstheme="minorHAnsi"/>
                <w:bCs/>
                <w:sz w:val="20"/>
                <w:szCs w:val="20"/>
              </w:rPr>
              <w:t>National Association of Counties</w:t>
            </w:r>
          </w:p>
        </w:tc>
        <w:tc>
          <w:tcPr>
            <w:tcW w:w="1351" w:type="pct"/>
            <w:tcBorders>
              <w:top w:val="single" w:sz="8" w:space="0" w:color="C0C0C0"/>
              <w:left w:val="single" w:sz="8" w:space="0" w:color="C0C0C0"/>
              <w:bottom w:val="single" w:sz="8" w:space="0" w:color="C0C0C0"/>
            </w:tcBorders>
            <w:tcMar>
              <w:top w:w="0" w:type="dxa"/>
              <w:left w:w="108" w:type="dxa"/>
              <w:bottom w:w="0" w:type="dxa"/>
              <w:right w:w="108" w:type="dxa"/>
            </w:tcMar>
            <w:vAlign w:val="center"/>
            <w:hideMark/>
          </w:tcPr>
          <w:p w:rsidR="00BA4ACD" w:rsidRPr="00DB4224" w:rsidRDefault="008C6299" w:rsidP="00071EAE">
            <w:pPr>
              <w:spacing w:before="60" w:after="60" w:line="240" w:lineRule="auto"/>
              <w:jc w:val="center"/>
              <w:rPr>
                <w:rStyle w:val="Hyperlink"/>
                <w:color w:val="A6A6A6" w:themeColor="background1" w:themeShade="A6"/>
              </w:rPr>
            </w:pPr>
            <w:hyperlink r:id="rId18" w:history="1">
              <w:r w:rsidR="00BA4ACD" w:rsidRPr="00513636">
                <w:rPr>
                  <w:rStyle w:val="Hyperlink"/>
                  <w:rFonts w:cstheme="minorHAnsi"/>
                  <w:sz w:val="20"/>
                  <w:szCs w:val="20"/>
                </w:rPr>
                <w:t>jdavenport@naco.org</w:t>
              </w:r>
            </w:hyperlink>
          </w:p>
        </w:tc>
      </w:tr>
      <w:tr w:rsidR="00BA4ACD" w:rsidRPr="00A37D38" w:rsidTr="00F96CC9">
        <w:trPr>
          <w:trHeight w:val="113"/>
        </w:trPr>
        <w:tc>
          <w:tcPr>
            <w:tcW w:w="598" w:type="pct"/>
            <w:tcBorders>
              <w:top w:val="single" w:sz="8" w:space="0" w:color="C0C0C0"/>
              <w:bottom w:val="single" w:sz="8" w:space="0" w:color="C0C0C0"/>
              <w:right w:val="single" w:sz="8" w:space="0" w:color="C0C0C0"/>
            </w:tcBorders>
            <w:vAlign w:val="center"/>
          </w:tcPr>
          <w:p w:rsidR="00BA4ACD" w:rsidRPr="00AF0CF8" w:rsidRDefault="00BA4ACD" w:rsidP="00071EAE">
            <w:pPr>
              <w:spacing w:before="60" w:after="60" w:line="240" w:lineRule="auto"/>
              <w:jc w:val="center"/>
              <w:rPr>
                <w:rFonts w:cstheme="minorHAnsi"/>
                <w:bCs/>
                <w:sz w:val="20"/>
                <w:szCs w:val="20"/>
              </w:rPr>
            </w:pPr>
            <w:r>
              <w:rPr>
                <w:rFonts w:cstheme="minorHAnsi"/>
                <w:bCs/>
                <w:sz w:val="20"/>
                <w:szCs w:val="20"/>
              </w:rPr>
              <w:t>7/24, 7/25</w:t>
            </w:r>
          </w:p>
        </w:tc>
        <w:tc>
          <w:tcPr>
            <w:tcW w:w="940" w:type="pct"/>
            <w:tcBorders>
              <w:top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BA4ACD" w:rsidRPr="00AF0CF8" w:rsidRDefault="00BA4ACD" w:rsidP="00071EAE">
            <w:pPr>
              <w:spacing w:before="60" w:after="60" w:line="240" w:lineRule="auto"/>
              <w:jc w:val="center"/>
              <w:rPr>
                <w:rFonts w:cstheme="minorHAnsi"/>
                <w:bCs/>
                <w:sz w:val="20"/>
                <w:szCs w:val="20"/>
              </w:rPr>
            </w:pPr>
            <w:r w:rsidRPr="00AF0CF8">
              <w:rPr>
                <w:rFonts w:cstheme="minorHAnsi"/>
                <w:bCs/>
                <w:sz w:val="20"/>
                <w:szCs w:val="20"/>
              </w:rPr>
              <w:t>Chuck Lesniak</w:t>
            </w:r>
          </w:p>
        </w:tc>
        <w:tc>
          <w:tcPr>
            <w:tcW w:w="661"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BA4ACD" w:rsidRPr="00AF0CF8" w:rsidRDefault="00BA4ACD" w:rsidP="00071EAE">
            <w:pPr>
              <w:spacing w:before="60" w:after="60" w:line="240" w:lineRule="auto"/>
              <w:jc w:val="center"/>
              <w:rPr>
                <w:rFonts w:cstheme="minorHAnsi"/>
                <w:bCs/>
                <w:sz w:val="20"/>
                <w:szCs w:val="20"/>
              </w:rPr>
            </w:pPr>
            <w:r w:rsidRPr="00AF0CF8">
              <w:rPr>
                <w:rFonts w:cstheme="minorHAnsi"/>
                <w:bCs/>
                <w:sz w:val="20"/>
                <w:szCs w:val="20"/>
              </w:rPr>
              <w:t>NLC</w:t>
            </w:r>
          </w:p>
        </w:tc>
        <w:tc>
          <w:tcPr>
            <w:tcW w:w="145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BA4ACD" w:rsidRPr="00AF0CF8" w:rsidRDefault="00BA4ACD" w:rsidP="00071EAE">
            <w:pPr>
              <w:spacing w:before="60" w:after="60" w:line="240" w:lineRule="auto"/>
              <w:jc w:val="center"/>
              <w:rPr>
                <w:rFonts w:cstheme="minorHAnsi"/>
                <w:bCs/>
                <w:sz w:val="20"/>
                <w:szCs w:val="20"/>
              </w:rPr>
            </w:pPr>
            <w:r w:rsidRPr="00AF0CF8">
              <w:rPr>
                <w:rFonts w:cstheme="minorHAnsi"/>
                <w:bCs/>
                <w:sz w:val="20"/>
                <w:szCs w:val="20"/>
              </w:rPr>
              <w:t>City of Austin, TX</w:t>
            </w:r>
          </w:p>
        </w:tc>
        <w:tc>
          <w:tcPr>
            <w:tcW w:w="1351" w:type="pct"/>
            <w:tcBorders>
              <w:top w:val="single" w:sz="8" w:space="0" w:color="C0C0C0"/>
              <w:left w:val="single" w:sz="8" w:space="0" w:color="C0C0C0"/>
              <w:bottom w:val="single" w:sz="8" w:space="0" w:color="C0C0C0"/>
            </w:tcBorders>
            <w:tcMar>
              <w:top w:w="0" w:type="dxa"/>
              <w:left w:w="108" w:type="dxa"/>
              <w:bottom w:w="0" w:type="dxa"/>
              <w:right w:w="108" w:type="dxa"/>
            </w:tcMar>
            <w:vAlign w:val="center"/>
            <w:hideMark/>
          </w:tcPr>
          <w:p w:rsidR="00BA4ACD" w:rsidRPr="00DB4224" w:rsidRDefault="008C6299" w:rsidP="00071EAE">
            <w:pPr>
              <w:spacing w:before="60" w:after="60" w:line="240" w:lineRule="auto"/>
              <w:jc w:val="center"/>
              <w:rPr>
                <w:rStyle w:val="Hyperlink"/>
                <w:color w:val="A6A6A6" w:themeColor="background1" w:themeShade="A6"/>
              </w:rPr>
            </w:pPr>
            <w:hyperlink r:id="rId19" w:history="1">
              <w:r w:rsidR="00BA4ACD" w:rsidRPr="00AF0CF8">
                <w:rPr>
                  <w:rStyle w:val="Hyperlink"/>
                  <w:rFonts w:cstheme="minorHAnsi"/>
                  <w:sz w:val="20"/>
                  <w:szCs w:val="20"/>
                </w:rPr>
                <w:t>chuck.lesniak@austintexas.gov</w:t>
              </w:r>
            </w:hyperlink>
          </w:p>
        </w:tc>
      </w:tr>
      <w:tr w:rsidR="00F96CC9" w:rsidTr="00F96CC9">
        <w:trPr>
          <w:trHeight w:val="113"/>
        </w:trPr>
        <w:tc>
          <w:tcPr>
            <w:tcW w:w="598" w:type="pct"/>
            <w:tcBorders>
              <w:top w:val="single" w:sz="8" w:space="0" w:color="C0C0C0"/>
              <w:bottom w:val="single" w:sz="8" w:space="0" w:color="C0C0C0"/>
              <w:right w:val="single" w:sz="8" w:space="0" w:color="C0C0C0"/>
            </w:tcBorders>
            <w:vAlign w:val="center"/>
          </w:tcPr>
          <w:p w:rsidR="00F96CC9" w:rsidRPr="00AF0CF8" w:rsidRDefault="00F96CC9" w:rsidP="000316D3">
            <w:pPr>
              <w:spacing w:before="60" w:after="60" w:line="240" w:lineRule="auto"/>
              <w:jc w:val="center"/>
              <w:rPr>
                <w:rFonts w:cstheme="minorHAnsi"/>
                <w:bCs/>
                <w:sz w:val="20"/>
                <w:szCs w:val="20"/>
              </w:rPr>
            </w:pPr>
            <w:r>
              <w:rPr>
                <w:rFonts w:cstheme="minorHAnsi"/>
                <w:bCs/>
                <w:sz w:val="20"/>
                <w:szCs w:val="20"/>
              </w:rPr>
              <w:t>7/24, 7/25</w:t>
            </w:r>
          </w:p>
        </w:tc>
        <w:tc>
          <w:tcPr>
            <w:tcW w:w="940" w:type="pct"/>
            <w:tcBorders>
              <w:top w:val="single" w:sz="8" w:space="0" w:color="C0C0C0"/>
              <w:bottom w:val="single" w:sz="8" w:space="0" w:color="C0C0C0"/>
              <w:right w:val="single" w:sz="8" w:space="0" w:color="C0C0C0"/>
            </w:tcBorders>
            <w:tcMar>
              <w:top w:w="0" w:type="dxa"/>
              <w:left w:w="108" w:type="dxa"/>
              <w:bottom w:w="0" w:type="dxa"/>
              <w:right w:w="108" w:type="dxa"/>
            </w:tcMar>
            <w:vAlign w:val="center"/>
          </w:tcPr>
          <w:p w:rsidR="00F96CC9" w:rsidRPr="00AF0CF8" w:rsidRDefault="00F96CC9" w:rsidP="000316D3">
            <w:pPr>
              <w:spacing w:before="60" w:after="60" w:line="240" w:lineRule="auto"/>
              <w:jc w:val="center"/>
              <w:rPr>
                <w:rFonts w:cstheme="minorHAnsi"/>
                <w:bCs/>
                <w:sz w:val="20"/>
                <w:szCs w:val="20"/>
              </w:rPr>
            </w:pPr>
            <w:r w:rsidRPr="00AF0CF8">
              <w:rPr>
                <w:rFonts w:cstheme="minorHAnsi"/>
                <w:bCs/>
                <w:sz w:val="20"/>
                <w:szCs w:val="20"/>
              </w:rPr>
              <w:t xml:space="preserve">Claire </w:t>
            </w:r>
            <w:proofErr w:type="spellStart"/>
            <w:r w:rsidRPr="00AF0CF8">
              <w:rPr>
                <w:rFonts w:cstheme="minorHAnsi"/>
                <w:bCs/>
                <w:sz w:val="20"/>
                <w:szCs w:val="20"/>
              </w:rPr>
              <w:t>Worshtil</w:t>
            </w:r>
            <w:proofErr w:type="spellEnd"/>
          </w:p>
        </w:tc>
        <w:tc>
          <w:tcPr>
            <w:tcW w:w="661"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center"/>
          </w:tcPr>
          <w:p w:rsidR="00F96CC9" w:rsidRPr="00AF0CF8" w:rsidRDefault="00F96CC9" w:rsidP="000316D3">
            <w:pPr>
              <w:spacing w:before="60" w:after="60" w:line="240" w:lineRule="auto"/>
              <w:jc w:val="center"/>
              <w:rPr>
                <w:rFonts w:cstheme="minorHAnsi"/>
                <w:bCs/>
                <w:sz w:val="20"/>
                <w:szCs w:val="20"/>
              </w:rPr>
            </w:pPr>
            <w:r w:rsidRPr="00AF0CF8">
              <w:rPr>
                <w:rFonts w:cstheme="minorHAnsi"/>
                <w:bCs/>
                <w:sz w:val="20"/>
                <w:szCs w:val="20"/>
              </w:rPr>
              <w:t>NAHB</w:t>
            </w:r>
          </w:p>
        </w:tc>
        <w:tc>
          <w:tcPr>
            <w:tcW w:w="145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center"/>
          </w:tcPr>
          <w:p w:rsidR="00F96CC9" w:rsidRPr="00AF0CF8" w:rsidRDefault="00F96CC9" w:rsidP="000316D3">
            <w:pPr>
              <w:spacing w:before="60" w:after="60" w:line="240" w:lineRule="auto"/>
              <w:jc w:val="center"/>
              <w:rPr>
                <w:rFonts w:cstheme="minorHAnsi"/>
                <w:bCs/>
                <w:sz w:val="20"/>
                <w:szCs w:val="20"/>
              </w:rPr>
            </w:pPr>
            <w:r w:rsidRPr="00AF0CF8">
              <w:rPr>
                <w:rFonts w:cstheme="minorHAnsi"/>
                <w:bCs/>
                <w:sz w:val="20"/>
                <w:szCs w:val="20"/>
              </w:rPr>
              <w:t>National Association of Home Builders</w:t>
            </w:r>
          </w:p>
        </w:tc>
        <w:tc>
          <w:tcPr>
            <w:tcW w:w="1351" w:type="pct"/>
            <w:tcBorders>
              <w:top w:val="single" w:sz="8" w:space="0" w:color="C0C0C0"/>
              <w:left w:val="single" w:sz="8" w:space="0" w:color="C0C0C0"/>
              <w:bottom w:val="single" w:sz="8" w:space="0" w:color="C0C0C0"/>
            </w:tcBorders>
            <w:tcMar>
              <w:top w:w="0" w:type="dxa"/>
              <w:left w:w="108" w:type="dxa"/>
              <w:bottom w:w="0" w:type="dxa"/>
              <w:right w:w="108" w:type="dxa"/>
            </w:tcMar>
            <w:vAlign w:val="center"/>
          </w:tcPr>
          <w:p w:rsidR="00F96CC9" w:rsidRPr="00AF0CF8" w:rsidRDefault="00F96CC9" w:rsidP="000316D3">
            <w:pPr>
              <w:spacing w:before="60" w:after="60" w:line="240" w:lineRule="auto"/>
              <w:jc w:val="center"/>
              <w:rPr>
                <w:rStyle w:val="Hyperlink"/>
                <w:rFonts w:cstheme="minorHAnsi"/>
                <w:sz w:val="20"/>
                <w:szCs w:val="20"/>
              </w:rPr>
            </w:pPr>
            <w:hyperlink r:id="rId20" w:history="1">
              <w:r w:rsidRPr="007812CB">
                <w:rPr>
                  <w:rStyle w:val="Hyperlink"/>
                  <w:rFonts w:cstheme="minorHAnsi"/>
                  <w:sz w:val="20"/>
                  <w:szCs w:val="20"/>
                </w:rPr>
                <w:t>cworshtil@nahb.org</w:t>
              </w:r>
            </w:hyperlink>
            <w:r>
              <w:rPr>
                <w:rStyle w:val="Hyperlink"/>
                <w:rFonts w:cstheme="minorHAnsi"/>
                <w:sz w:val="20"/>
                <w:szCs w:val="20"/>
              </w:rPr>
              <w:t xml:space="preserve"> </w:t>
            </w:r>
          </w:p>
        </w:tc>
      </w:tr>
      <w:tr w:rsidR="00F96CC9" w:rsidTr="00F96CC9">
        <w:trPr>
          <w:trHeight w:val="113"/>
        </w:trPr>
        <w:tc>
          <w:tcPr>
            <w:tcW w:w="598" w:type="pct"/>
            <w:tcBorders>
              <w:top w:val="single" w:sz="8" w:space="0" w:color="C0C0C0"/>
              <w:bottom w:val="single" w:sz="8" w:space="0" w:color="C0C0C0"/>
              <w:right w:val="single" w:sz="8" w:space="0" w:color="C0C0C0"/>
            </w:tcBorders>
            <w:vAlign w:val="center"/>
          </w:tcPr>
          <w:p w:rsidR="00F96CC9" w:rsidRPr="00AF0CF8" w:rsidRDefault="00F96CC9" w:rsidP="00071EAE">
            <w:pPr>
              <w:spacing w:before="60" w:after="60" w:line="240" w:lineRule="auto"/>
              <w:jc w:val="center"/>
              <w:rPr>
                <w:rFonts w:cstheme="minorHAnsi"/>
                <w:bCs/>
                <w:sz w:val="20"/>
                <w:szCs w:val="20"/>
              </w:rPr>
            </w:pPr>
            <w:r>
              <w:rPr>
                <w:rFonts w:cstheme="minorHAnsi"/>
                <w:bCs/>
                <w:sz w:val="20"/>
                <w:szCs w:val="20"/>
              </w:rPr>
              <w:t>7/24, 7/25</w:t>
            </w:r>
          </w:p>
        </w:tc>
        <w:tc>
          <w:tcPr>
            <w:tcW w:w="940" w:type="pct"/>
            <w:tcBorders>
              <w:top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F96CC9" w:rsidRPr="00AF0CF8" w:rsidRDefault="00F96CC9" w:rsidP="00071EAE">
            <w:pPr>
              <w:spacing w:before="60" w:after="60" w:line="240" w:lineRule="auto"/>
              <w:jc w:val="center"/>
              <w:rPr>
                <w:rFonts w:cstheme="minorHAnsi"/>
                <w:bCs/>
                <w:sz w:val="20"/>
                <w:szCs w:val="20"/>
              </w:rPr>
            </w:pPr>
            <w:r w:rsidRPr="00AF0CF8">
              <w:rPr>
                <w:rFonts w:cstheme="minorHAnsi"/>
                <w:bCs/>
                <w:sz w:val="20"/>
                <w:szCs w:val="20"/>
              </w:rPr>
              <w:t>Rebecca Craven</w:t>
            </w:r>
          </w:p>
        </w:tc>
        <w:tc>
          <w:tcPr>
            <w:tcW w:w="661"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F96CC9" w:rsidRPr="00AF0CF8" w:rsidRDefault="00F96CC9" w:rsidP="00071EAE">
            <w:pPr>
              <w:spacing w:before="60" w:after="60" w:line="240" w:lineRule="auto"/>
              <w:jc w:val="center"/>
              <w:rPr>
                <w:rFonts w:cstheme="minorHAnsi"/>
                <w:bCs/>
                <w:sz w:val="20"/>
                <w:szCs w:val="20"/>
              </w:rPr>
            </w:pPr>
            <w:r w:rsidRPr="00AF0CF8">
              <w:rPr>
                <w:rFonts w:cstheme="minorHAnsi"/>
                <w:bCs/>
                <w:sz w:val="20"/>
                <w:szCs w:val="20"/>
              </w:rPr>
              <w:t>PST</w:t>
            </w:r>
          </w:p>
        </w:tc>
        <w:tc>
          <w:tcPr>
            <w:tcW w:w="145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F96CC9" w:rsidRPr="00AF0CF8" w:rsidRDefault="00F96CC9" w:rsidP="00071EAE">
            <w:pPr>
              <w:spacing w:before="60" w:after="60" w:line="240" w:lineRule="auto"/>
              <w:jc w:val="center"/>
              <w:rPr>
                <w:rFonts w:cstheme="minorHAnsi"/>
                <w:bCs/>
                <w:sz w:val="20"/>
                <w:szCs w:val="20"/>
              </w:rPr>
            </w:pPr>
            <w:r w:rsidRPr="00AF0CF8">
              <w:rPr>
                <w:rFonts w:cstheme="minorHAnsi"/>
                <w:bCs/>
                <w:sz w:val="20"/>
                <w:szCs w:val="20"/>
              </w:rPr>
              <w:t>Pipeline Safety Trust</w:t>
            </w:r>
          </w:p>
        </w:tc>
        <w:tc>
          <w:tcPr>
            <w:tcW w:w="1351" w:type="pct"/>
            <w:tcBorders>
              <w:top w:val="single" w:sz="8" w:space="0" w:color="C0C0C0"/>
              <w:left w:val="single" w:sz="8" w:space="0" w:color="C0C0C0"/>
              <w:bottom w:val="single" w:sz="8" w:space="0" w:color="C0C0C0"/>
            </w:tcBorders>
            <w:tcMar>
              <w:top w:w="0" w:type="dxa"/>
              <w:left w:w="108" w:type="dxa"/>
              <w:bottom w:w="0" w:type="dxa"/>
              <w:right w:w="108" w:type="dxa"/>
            </w:tcMar>
            <w:vAlign w:val="center"/>
            <w:hideMark/>
          </w:tcPr>
          <w:p w:rsidR="00F96CC9" w:rsidRPr="00AF0CF8" w:rsidRDefault="00F96CC9" w:rsidP="00071EAE">
            <w:pPr>
              <w:spacing w:before="60" w:after="60" w:line="240" w:lineRule="auto"/>
              <w:jc w:val="center"/>
              <w:rPr>
                <w:rStyle w:val="Hyperlink"/>
                <w:rFonts w:cstheme="minorHAnsi"/>
                <w:color w:val="A6A6A6" w:themeColor="background1" w:themeShade="A6"/>
                <w:sz w:val="20"/>
                <w:szCs w:val="20"/>
              </w:rPr>
            </w:pPr>
            <w:hyperlink r:id="rId21" w:history="1">
              <w:r w:rsidRPr="00AF0CF8">
                <w:rPr>
                  <w:rStyle w:val="Hyperlink"/>
                  <w:rFonts w:cstheme="minorHAnsi"/>
                  <w:sz w:val="20"/>
                  <w:szCs w:val="20"/>
                </w:rPr>
                <w:t>rebecca@pstrust.org</w:t>
              </w:r>
            </w:hyperlink>
          </w:p>
        </w:tc>
      </w:tr>
      <w:tr w:rsidR="00F96CC9" w:rsidRPr="00A37D38" w:rsidTr="00F96CC9">
        <w:trPr>
          <w:trHeight w:val="113"/>
        </w:trPr>
        <w:tc>
          <w:tcPr>
            <w:tcW w:w="598" w:type="pct"/>
            <w:tcBorders>
              <w:top w:val="single" w:sz="8" w:space="0" w:color="C0C0C0"/>
              <w:bottom w:val="single" w:sz="8" w:space="0" w:color="C0C0C0"/>
              <w:right w:val="single" w:sz="8" w:space="0" w:color="C0C0C0"/>
            </w:tcBorders>
            <w:vAlign w:val="center"/>
          </w:tcPr>
          <w:p w:rsidR="00F96CC9" w:rsidRPr="00AF0CF8" w:rsidRDefault="00F96CC9" w:rsidP="00071EAE">
            <w:pPr>
              <w:spacing w:before="60" w:after="60" w:line="240" w:lineRule="auto"/>
              <w:jc w:val="center"/>
              <w:rPr>
                <w:rFonts w:cstheme="minorHAnsi"/>
                <w:bCs/>
                <w:sz w:val="20"/>
                <w:szCs w:val="20"/>
              </w:rPr>
            </w:pPr>
            <w:r>
              <w:rPr>
                <w:rFonts w:cstheme="minorHAnsi"/>
                <w:bCs/>
                <w:sz w:val="20"/>
                <w:szCs w:val="20"/>
              </w:rPr>
              <w:t>7/24, 7/25</w:t>
            </w:r>
          </w:p>
        </w:tc>
        <w:tc>
          <w:tcPr>
            <w:tcW w:w="940" w:type="pct"/>
            <w:tcBorders>
              <w:top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F96CC9" w:rsidRPr="00AF0CF8" w:rsidRDefault="00F96CC9" w:rsidP="00071EAE">
            <w:pPr>
              <w:spacing w:before="60" w:after="60" w:line="240" w:lineRule="auto"/>
              <w:jc w:val="center"/>
              <w:rPr>
                <w:rFonts w:cstheme="minorHAnsi"/>
                <w:bCs/>
                <w:sz w:val="20"/>
                <w:szCs w:val="20"/>
              </w:rPr>
            </w:pPr>
            <w:r w:rsidRPr="00AF0CF8">
              <w:rPr>
                <w:rFonts w:cstheme="minorHAnsi"/>
                <w:bCs/>
                <w:sz w:val="20"/>
                <w:szCs w:val="20"/>
              </w:rPr>
              <w:t>Terri Larson</w:t>
            </w:r>
          </w:p>
        </w:tc>
        <w:tc>
          <w:tcPr>
            <w:tcW w:w="661"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F96CC9" w:rsidRPr="00AF0CF8" w:rsidRDefault="00F96CC9" w:rsidP="00071EAE">
            <w:pPr>
              <w:spacing w:before="60" w:after="60" w:line="240" w:lineRule="auto"/>
              <w:jc w:val="center"/>
              <w:rPr>
                <w:rFonts w:cstheme="minorHAnsi"/>
                <w:bCs/>
                <w:sz w:val="20"/>
                <w:szCs w:val="20"/>
              </w:rPr>
            </w:pPr>
            <w:r w:rsidRPr="00AF0CF8">
              <w:rPr>
                <w:rFonts w:cstheme="minorHAnsi"/>
                <w:bCs/>
                <w:sz w:val="20"/>
                <w:szCs w:val="20"/>
              </w:rPr>
              <w:t>API</w:t>
            </w:r>
          </w:p>
        </w:tc>
        <w:tc>
          <w:tcPr>
            <w:tcW w:w="145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F96CC9" w:rsidRPr="00AF0CF8" w:rsidRDefault="00F96CC9" w:rsidP="00071EAE">
            <w:pPr>
              <w:spacing w:before="60" w:after="60" w:line="240" w:lineRule="auto"/>
              <w:jc w:val="center"/>
              <w:rPr>
                <w:rFonts w:cstheme="minorHAnsi"/>
                <w:bCs/>
                <w:sz w:val="20"/>
                <w:szCs w:val="20"/>
              </w:rPr>
            </w:pPr>
            <w:r w:rsidRPr="00AF0CF8">
              <w:rPr>
                <w:rFonts w:cstheme="minorHAnsi"/>
                <w:bCs/>
                <w:sz w:val="20"/>
                <w:szCs w:val="20"/>
              </w:rPr>
              <w:t>Enbridge Energy Company, Inc.</w:t>
            </w:r>
          </w:p>
        </w:tc>
        <w:tc>
          <w:tcPr>
            <w:tcW w:w="1351" w:type="pct"/>
            <w:tcBorders>
              <w:top w:val="single" w:sz="8" w:space="0" w:color="C0C0C0"/>
              <w:left w:val="single" w:sz="8" w:space="0" w:color="C0C0C0"/>
              <w:bottom w:val="single" w:sz="8" w:space="0" w:color="C0C0C0"/>
            </w:tcBorders>
            <w:tcMar>
              <w:top w:w="0" w:type="dxa"/>
              <w:left w:w="108" w:type="dxa"/>
              <w:bottom w:w="0" w:type="dxa"/>
              <w:right w:w="108" w:type="dxa"/>
            </w:tcMar>
            <w:vAlign w:val="center"/>
            <w:hideMark/>
          </w:tcPr>
          <w:p w:rsidR="00F96CC9" w:rsidRPr="00AF0CF8" w:rsidRDefault="00F96CC9" w:rsidP="00071EAE">
            <w:pPr>
              <w:spacing w:before="60" w:after="60" w:line="240" w:lineRule="auto"/>
              <w:jc w:val="center"/>
              <w:rPr>
                <w:rStyle w:val="Hyperlink"/>
                <w:rFonts w:cstheme="minorHAnsi"/>
                <w:color w:val="A6A6A6" w:themeColor="background1" w:themeShade="A6"/>
                <w:sz w:val="20"/>
                <w:szCs w:val="20"/>
              </w:rPr>
            </w:pPr>
            <w:hyperlink r:id="rId22" w:history="1">
              <w:r w:rsidRPr="00AF0CF8">
                <w:rPr>
                  <w:rStyle w:val="Hyperlink"/>
                  <w:rFonts w:cstheme="minorHAnsi"/>
                  <w:sz w:val="20"/>
                  <w:szCs w:val="20"/>
                </w:rPr>
                <w:t>terri.larson@enbridge.com</w:t>
              </w:r>
            </w:hyperlink>
          </w:p>
        </w:tc>
      </w:tr>
      <w:tr w:rsidR="00F96CC9" w:rsidTr="00F96CC9">
        <w:trPr>
          <w:trHeight w:val="113"/>
        </w:trPr>
        <w:tc>
          <w:tcPr>
            <w:tcW w:w="598" w:type="pct"/>
            <w:tcBorders>
              <w:top w:val="single" w:sz="8" w:space="0" w:color="C0C0C0"/>
              <w:bottom w:val="single" w:sz="8" w:space="0" w:color="C0C0C0"/>
              <w:right w:val="single" w:sz="8" w:space="0" w:color="C0C0C0"/>
            </w:tcBorders>
            <w:vAlign w:val="center"/>
          </w:tcPr>
          <w:p w:rsidR="00F96CC9" w:rsidRPr="00AF0CF8" w:rsidRDefault="00F96CC9" w:rsidP="00071EAE">
            <w:pPr>
              <w:spacing w:before="60" w:after="60" w:line="240" w:lineRule="auto"/>
              <w:jc w:val="center"/>
              <w:rPr>
                <w:rFonts w:cstheme="minorHAnsi"/>
                <w:bCs/>
                <w:sz w:val="20"/>
                <w:szCs w:val="20"/>
              </w:rPr>
            </w:pPr>
            <w:r>
              <w:rPr>
                <w:rFonts w:cstheme="minorHAnsi"/>
                <w:bCs/>
                <w:sz w:val="20"/>
                <w:szCs w:val="20"/>
              </w:rPr>
              <w:t>7/24, 7/25</w:t>
            </w:r>
          </w:p>
        </w:tc>
        <w:tc>
          <w:tcPr>
            <w:tcW w:w="940" w:type="pct"/>
            <w:tcBorders>
              <w:top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F96CC9" w:rsidRPr="00AF0CF8" w:rsidRDefault="00F96CC9" w:rsidP="00071EAE">
            <w:pPr>
              <w:spacing w:before="60" w:after="60" w:line="240" w:lineRule="auto"/>
              <w:jc w:val="center"/>
              <w:rPr>
                <w:rFonts w:cstheme="minorHAnsi"/>
                <w:bCs/>
                <w:sz w:val="20"/>
                <w:szCs w:val="20"/>
              </w:rPr>
            </w:pPr>
            <w:r w:rsidRPr="00AF0CF8">
              <w:rPr>
                <w:rFonts w:cstheme="minorHAnsi"/>
                <w:bCs/>
                <w:sz w:val="20"/>
                <w:szCs w:val="20"/>
              </w:rPr>
              <w:t>Greg Ford</w:t>
            </w:r>
          </w:p>
        </w:tc>
        <w:tc>
          <w:tcPr>
            <w:tcW w:w="661"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F96CC9" w:rsidRPr="00AF0CF8" w:rsidRDefault="00F96CC9" w:rsidP="00071EAE">
            <w:pPr>
              <w:spacing w:before="60" w:after="60" w:line="240" w:lineRule="auto"/>
              <w:jc w:val="center"/>
              <w:rPr>
                <w:rFonts w:cstheme="minorHAnsi"/>
                <w:bCs/>
                <w:sz w:val="20"/>
                <w:szCs w:val="20"/>
              </w:rPr>
            </w:pPr>
            <w:r w:rsidRPr="00AF0CF8">
              <w:rPr>
                <w:rFonts w:cstheme="minorHAnsi"/>
                <w:bCs/>
                <w:sz w:val="20"/>
                <w:szCs w:val="20"/>
              </w:rPr>
              <w:t>INGAA</w:t>
            </w:r>
          </w:p>
        </w:tc>
        <w:tc>
          <w:tcPr>
            <w:tcW w:w="145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F96CC9" w:rsidRPr="00AF0CF8" w:rsidRDefault="00F96CC9" w:rsidP="00071EAE">
            <w:pPr>
              <w:spacing w:before="60" w:after="60" w:line="240" w:lineRule="auto"/>
              <w:jc w:val="center"/>
              <w:rPr>
                <w:rFonts w:cstheme="minorHAnsi"/>
                <w:bCs/>
                <w:sz w:val="20"/>
                <w:szCs w:val="20"/>
              </w:rPr>
            </w:pPr>
            <w:r w:rsidRPr="00AF0CF8">
              <w:rPr>
                <w:rFonts w:cstheme="minorHAnsi"/>
                <w:bCs/>
                <w:sz w:val="20"/>
                <w:szCs w:val="20"/>
              </w:rPr>
              <w:t>Williams</w:t>
            </w:r>
          </w:p>
        </w:tc>
        <w:tc>
          <w:tcPr>
            <w:tcW w:w="1351" w:type="pct"/>
            <w:tcBorders>
              <w:top w:val="single" w:sz="8" w:space="0" w:color="C0C0C0"/>
              <w:left w:val="single" w:sz="8" w:space="0" w:color="C0C0C0"/>
              <w:bottom w:val="single" w:sz="8" w:space="0" w:color="C0C0C0"/>
            </w:tcBorders>
            <w:tcMar>
              <w:top w:w="0" w:type="dxa"/>
              <w:left w:w="108" w:type="dxa"/>
              <w:bottom w:w="0" w:type="dxa"/>
              <w:right w:w="108" w:type="dxa"/>
            </w:tcMar>
            <w:vAlign w:val="center"/>
            <w:hideMark/>
          </w:tcPr>
          <w:p w:rsidR="00F96CC9" w:rsidRPr="00AF0CF8" w:rsidRDefault="00F96CC9" w:rsidP="00071EAE">
            <w:pPr>
              <w:spacing w:before="60" w:after="60" w:line="240" w:lineRule="auto"/>
              <w:jc w:val="center"/>
              <w:rPr>
                <w:rStyle w:val="Hyperlink"/>
                <w:rFonts w:cstheme="minorHAnsi"/>
                <w:sz w:val="20"/>
                <w:szCs w:val="20"/>
              </w:rPr>
            </w:pPr>
            <w:hyperlink r:id="rId23" w:history="1">
              <w:r w:rsidRPr="00AF0CF8">
                <w:rPr>
                  <w:rStyle w:val="Hyperlink"/>
                  <w:rFonts w:cstheme="minorHAnsi"/>
                  <w:sz w:val="20"/>
                  <w:szCs w:val="20"/>
                </w:rPr>
                <w:t>Greg.r.ford@williams.com</w:t>
              </w:r>
            </w:hyperlink>
          </w:p>
        </w:tc>
      </w:tr>
      <w:tr w:rsidR="00F96CC9" w:rsidRPr="00A37D38" w:rsidTr="00F96CC9">
        <w:trPr>
          <w:trHeight w:val="113"/>
        </w:trPr>
        <w:tc>
          <w:tcPr>
            <w:tcW w:w="598" w:type="pct"/>
            <w:tcBorders>
              <w:top w:val="single" w:sz="8" w:space="0" w:color="C0C0C0"/>
              <w:bottom w:val="single" w:sz="8" w:space="0" w:color="C0C0C0"/>
              <w:right w:val="single" w:sz="8" w:space="0" w:color="C0C0C0"/>
            </w:tcBorders>
            <w:vAlign w:val="center"/>
          </w:tcPr>
          <w:p w:rsidR="00F96CC9" w:rsidRPr="00AF0CF8" w:rsidRDefault="00F96CC9" w:rsidP="00071EAE">
            <w:pPr>
              <w:spacing w:before="60" w:after="60" w:line="240" w:lineRule="auto"/>
              <w:jc w:val="center"/>
              <w:rPr>
                <w:rFonts w:cstheme="minorHAnsi"/>
                <w:bCs/>
                <w:sz w:val="20"/>
                <w:szCs w:val="20"/>
              </w:rPr>
            </w:pPr>
            <w:r>
              <w:rPr>
                <w:rFonts w:cstheme="minorHAnsi"/>
                <w:bCs/>
                <w:sz w:val="20"/>
                <w:szCs w:val="20"/>
              </w:rPr>
              <w:t>7/24, 7/25</w:t>
            </w:r>
          </w:p>
        </w:tc>
        <w:tc>
          <w:tcPr>
            <w:tcW w:w="940" w:type="pct"/>
            <w:tcBorders>
              <w:top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F96CC9" w:rsidRPr="00AF0CF8" w:rsidRDefault="00F96CC9" w:rsidP="00071EAE">
            <w:pPr>
              <w:spacing w:before="60" w:after="60" w:line="240" w:lineRule="auto"/>
              <w:jc w:val="center"/>
              <w:rPr>
                <w:rFonts w:cstheme="minorHAnsi"/>
                <w:bCs/>
                <w:sz w:val="20"/>
                <w:szCs w:val="20"/>
              </w:rPr>
            </w:pPr>
            <w:r w:rsidRPr="00AF0CF8">
              <w:rPr>
                <w:rFonts w:cstheme="minorHAnsi"/>
                <w:bCs/>
                <w:sz w:val="20"/>
                <w:szCs w:val="20"/>
              </w:rPr>
              <w:t>Andrea Grover</w:t>
            </w:r>
          </w:p>
        </w:tc>
        <w:tc>
          <w:tcPr>
            <w:tcW w:w="661"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F96CC9" w:rsidRPr="00AF0CF8" w:rsidRDefault="00F96CC9" w:rsidP="00071EAE">
            <w:pPr>
              <w:spacing w:before="60" w:after="60" w:line="240" w:lineRule="auto"/>
              <w:jc w:val="center"/>
              <w:rPr>
                <w:rFonts w:cstheme="minorHAnsi"/>
                <w:bCs/>
                <w:sz w:val="20"/>
                <w:szCs w:val="20"/>
              </w:rPr>
            </w:pPr>
            <w:r w:rsidRPr="00AF0CF8">
              <w:rPr>
                <w:rFonts w:cstheme="minorHAnsi"/>
                <w:bCs/>
                <w:sz w:val="20"/>
                <w:szCs w:val="20"/>
              </w:rPr>
              <w:t>INGAA</w:t>
            </w:r>
          </w:p>
        </w:tc>
        <w:tc>
          <w:tcPr>
            <w:tcW w:w="145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F96CC9" w:rsidRPr="00AF0CF8" w:rsidRDefault="00F96CC9" w:rsidP="00071EAE">
            <w:pPr>
              <w:spacing w:before="60" w:after="60" w:line="240" w:lineRule="auto"/>
              <w:jc w:val="center"/>
              <w:rPr>
                <w:rFonts w:cstheme="minorHAnsi"/>
                <w:bCs/>
                <w:sz w:val="20"/>
                <w:szCs w:val="20"/>
              </w:rPr>
            </w:pPr>
            <w:r w:rsidRPr="00AF0CF8">
              <w:rPr>
                <w:rFonts w:cstheme="minorHAnsi"/>
                <w:bCs/>
                <w:sz w:val="20"/>
                <w:szCs w:val="20"/>
              </w:rPr>
              <w:t>Spectra Energy</w:t>
            </w:r>
          </w:p>
        </w:tc>
        <w:tc>
          <w:tcPr>
            <w:tcW w:w="1351" w:type="pct"/>
            <w:tcBorders>
              <w:top w:val="single" w:sz="8" w:space="0" w:color="C0C0C0"/>
              <w:left w:val="single" w:sz="8" w:space="0" w:color="C0C0C0"/>
              <w:bottom w:val="single" w:sz="8" w:space="0" w:color="C0C0C0"/>
            </w:tcBorders>
            <w:tcMar>
              <w:top w:w="0" w:type="dxa"/>
              <w:left w:w="108" w:type="dxa"/>
              <w:bottom w:w="0" w:type="dxa"/>
              <w:right w:w="108" w:type="dxa"/>
            </w:tcMar>
            <w:vAlign w:val="center"/>
            <w:hideMark/>
          </w:tcPr>
          <w:p w:rsidR="00F96CC9" w:rsidRPr="00AF0CF8" w:rsidRDefault="00F96CC9" w:rsidP="00071EAE">
            <w:pPr>
              <w:spacing w:before="60" w:after="60" w:line="240" w:lineRule="auto"/>
              <w:jc w:val="center"/>
              <w:rPr>
                <w:rStyle w:val="Hyperlink"/>
                <w:rFonts w:cstheme="minorHAnsi"/>
                <w:sz w:val="20"/>
                <w:szCs w:val="20"/>
              </w:rPr>
            </w:pPr>
            <w:hyperlink r:id="rId24" w:history="1">
              <w:r w:rsidRPr="00AF0CF8">
                <w:rPr>
                  <w:rStyle w:val="Hyperlink"/>
                  <w:rFonts w:cstheme="minorHAnsi"/>
                  <w:sz w:val="20"/>
                  <w:szCs w:val="20"/>
                </w:rPr>
                <w:t>ADGrover@spectraenergy.com</w:t>
              </w:r>
            </w:hyperlink>
          </w:p>
        </w:tc>
      </w:tr>
      <w:tr w:rsidR="00F96CC9" w:rsidRPr="00A37D38" w:rsidTr="00F96CC9">
        <w:trPr>
          <w:trHeight w:val="113"/>
        </w:trPr>
        <w:tc>
          <w:tcPr>
            <w:tcW w:w="598" w:type="pct"/>
            <w:tcBorders>
              <w:top w:val="single" w:sz="8" w:space="0" w:color="C0C0C0"/>
              <w:bottom w:val="single" w:sz="8" w:space="0" w:color="C0C0C0"/>
              <w:right w:val="single" w:sz="8" w:space="0" w:color="C0C0C0"/>
            </w:tcBorders>
            <w:vAlign w:val="center"/>
          </w:tcPr>
          <w:p w:rsidR="00F96CC9" w:rsidRPr="00AF0CF8" w:rsidRDefault="00F96CC9" w:rsidP="00071EAE">
            <w:pPr>
              <w:spacing w:before="60" w:after="60" w:line="240" w:lineRule="auto"/>
              <w:jc w:val="center"/>
              <w:rPr>
                <w:rFonts w:cstheme="minorHAnsi"/>
                <w:bCs/>
                <w:sz w:val="20"/>
                <w:szCs w:val="20"/>
              </w:rPr>
            </w:pPr>
            <w:r>
              <w:rPr>
                <w:rFonts w:cstheme="minorHAnsi"/>
                <w:bCs/>
                <w:sz w:val="20"/>
                <w:szCs w:val="20"/>
              </w:rPr>
              <w:t>7/24, 7/25</w:t>
            </w:r>
          </w:p>
        </w:tc>
        <w:tc>
          <w:tcPr>
            <w:tcW w:w="940" w:type="pct"/>
            <w:tcBorders>
              <w:top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F96CC9" w:rsidRPr="005D485B" w:rsidRDefault="00F96CC9" w:rsidP="00071EAE">
            <w:pPr>
              <w:spacing w:before="60" w:after="60" w:line="240" w:lineRule="auto"/>
              <w:jc w:val="center"/>
              <w:rPr>
                <w:rFonts w:cstheme="minorHAnsi"/>
                <w:bCs/>
                <w:sz w:val="20"/>
                <w:szCs w:val="20"/>
              </w:rPr>
            </w:pPr>
            <w:r w:rsidRPr="005D485B">
              <w:rPr>
                <w:rFonts w:cstheme="minorHAnsi"/>
                <w:bCs/>
                <w:sz w:val="20"/>
                <w:szCs w:val="20"/>
              </w:rPr>
              <w:t xml:space="preserve">Chuck </w:t>
            </w:r>
            <w:proofErr w:type="spellStart"/>
            <w:r w:rsidRPr="005D485B">
              <w:rPr>
                <w:rFonts w:cstheme="minorHAnsi"/>
                <w:bCs/>
                <w:sz w:val="20"/>
                <w:szCs w:val="20"/>
              </w:rPr>
              <w:t>Kanoy</w:t>
            </w:r>
            <w:proofErr w:type="spellEnd"/>
          </w:p>
        </w:tc>
        <w:tc>
          <w:tcPr>
            <w:tcW w:w="661"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F96CC9" w:rsidRPr="005D485B" w:rsidRDefault="00F96CC9" w:rsidP="00071EAE">
            <w:pPr>
              <w:spacing w:before="60" w:after="60" w:line="240" w:lineRule="auto"/>
              <w:jc w:val="center"/>
              <w:rPr>
                <w:rFonts w:cstheme="minorHAnsi"/>
                <w:bCs/>
                <w:sz w:val="20"/>
                <w:szCs w:val="20"/>
              </w:rPr>
            </w:pPr>
            <w:r w:rsidRPr="005D485B">
              <w:rPr>
                <w:rFonts w:cstheme="minorHAnsi"/>
                <w:bCs/>
                <w:sz w:val="20"/>
                <w:szCs w:val="20"/>
              </w:rPr>
              <w:t>AGA</w:t>
            </w:r>
          </w:p>
        </w:tc>
        <w:tc>
          <w:tcPr>
            <w:tcW w:w="145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F96CC9" w:rsidRPr="005D485B" w:rsidRDefault="00F96CC9" w:rsidP="00071EAE">
            <w:pPr>
              <w:spacing w:before="60" w:after="60" w:line="240" w:lineRule="auto"/>
              <w:jc w:val="center"/>
              <w:rPr>
                <w:rFonts w:cstheme="minorHAnsi"/>
                <w:bCs/>
                <w:sz w:val="20"/>
                <w:szCs w:val="20"/>
              </w:rPr>
            </w:pPr>
            <w:proofErr w:type="spellStart"/>
            <w:r w:rsidRPr="005D485B">
              <w:rPr>
                <w:rFonts w:cstheme="minorHAnsi"/>
                <w:bCs/>
                <w:sz w:val="20"/>
                <w:szCs w:val="20"/>
              </w:rPr>
              <w:t>Vectren</w:t>
            </w:r>
            <w:proofErr w:type="spellEnd"/>
          </w:p>
        </w:tc>
        <w:tc>
          <w:tcPr>
            <w:tcW w:w="1351" w:type="pct"/>
            <w:tcBorders>
              <w:top w:val="single" w:sz="8" w:space="0" w:color="C0C0C0"/>
              <w:left w:val="single" w:sz="8" w:space="0" w:color="C0C0C0"/>
              <w:bottom w:val="single" w:sz="8" w:space="0" w:color="C0C0C0"/>
            </w:tcBorders>
            <w:tcMar>
              <w:top w:w="0" w:type="dxa"/>
              <w:left w:w="108" w:type="dxa"/>
              <w:bottom w:w="0" w:type="dxa"/>
              <w:right w:w="108" w:type="dxa"/>
            </w:tcMar>
            <w:vAlign w:val="center"/>
            <w:hideMark/>
          </w:tcPr>
          <w:p w:rsidR="00F96CC9" w:rsidRPr="00DB4224" w:rsidRDefault="00F96CC9" w:rsidP="00071EAE">
            <w:pPr>
              <w:spacing w:before="60" w:after="60" w:line="240" w:lineRule="auto"/>
              <w:jc w:val="center"/>
              <w:rPr>
                <w:rStyle w:val="Hyperlink"/>
                <w:color w:val="A6A6A6" w:themeColor="background1" w:themeShade="A6"/>
              </w:rPr>
            </w:pPr>
            <w:hyperlink r:id="rId25" w:history="1">
              <w:r w:rsidRPr="005D485B">
                <w:rPr>
                  <w:rStyle w:val="Hyperlink"/>
                  <w:rFonts w:cstheme="minorHAnsi"/>
                  <w:sz w:val="20"/>
                  <w:szCs w:val="20"/>
                </w:rPr>
                <w:t>bckanoy@vectren.com</w:t>
              </w:r>
            </w:hyperlink>
          </w:p>
        </w:tc>
      </w:tr>
      <w:tr w:rsidR="00F96CC9" w:rsidRPr="00A37D38" w:rsidTr="00F96CC9">
        <w:trPr>
          <w:trHeight w:val="113"/>
        </w:trPr>
        <w:tc>
          <w:tcPr>
            <w:tcW w:w="598" w:type="pct"/>
            <w:tcBorders>
              <w:top w:val="single" w:sz="8" w:space="0" w:color="C0C0C0"/>
              <w:bottom w:val="single" w:sz="8" w:space="0" w:color="C0C0C0"/>
              <w:right w:val="single" w:sz="8" w:space="0" w:color="C0C0C0"/>
            </w:tcBorders>
            <w:vAlign w:val="center"/>
          </w:tcPr>
          <w:p w:rsidR="00F96CC9" w:rsidRPr="00071EAE" w:rsidRDefault="00F96CC9" w:rsidP="00071EAE">
            <w:pPr>
              <w:spacing w:before="60" w:after="60" w:line="240" w:lineRule="auto"/>
              <w:jc w:val="center"/>
              <w:rPr>
                <w:rFonts w:cstheme="minorHAnsi"/>
                <w:bCs/>
                <w:sz w:val="20"/>
                <w:szCs w:val="20"/>
              </w:rPr>
            </w:pPr>
            <w:r>
              <w:rPr>
                <w:rFonts w:cstheme="minorHAnsi"/>
                <w:bCs/>
                <w:sz w:val="20"/>
                <w:szCs w:val="20"/>
              </w:rPr>
              <w:t>7/25</w:t>
            </w:r>
          </w:p>
        </w:tc>
        <w:tc>
          <w:tcPr>
            <w:tcW w:w="940" w:type="pct"/>
            <w:tcBorders>
              <w:top w:val="single" w:sz="8" w:space="0" w:color="C0C0C0"/>
              <w:bottom w:val="single" w:sz="8" w:space="0" w:color="C0C0C0"/>
              <w:right w:val="single" w:sz="8" w:space="0" w:color="C0C0C0"/>
            </w:tcBorders>
            <w:tcMar>
              <w:top w:w="0" w:type="dxa"/>
              <w:left w:w="108" w:type="dxa"/>
              <w:bottom w:w="0" w:type="dxa"/>
              <w:right w:w="108" w:type="dxa"/>
            </w:tcMar>
            <w:vAlign w:val="center"/>
          </w:tcPr>
          <w:p w:rsidR="00F96CC9" w:rsidRPr="00AF0CF8" w:rsidRDefault="00F96CC9" w:rsidP="00071EAE">
            <w:pPr>
              <w:spacing w:before="60" w:after="60" w:line="240" w:lineRule="auto"/>
              <w:jc w:val="center"/>
              <w:rPr>
                <w:rFonts w:cstheme="minorHAnsi"/>
                <w:bCs/>
                <w:sz w:val="20"/>
                <w:szCs w:val="20"/>
              </w:rPr>
            </w:pPr>
            <w:r>
              <w:rPr>
                <w:rFonts w:cstheme="minorHAnsi"/>
                <w:bCs/>
                <w:sz w:val="20"/>
                <w:szCs w:val="20"/>
              </w:rPr>
              <w:t xml:space="preserve">Jim </w:t>
            </w:r>
            <w:proofErr w:type="spellStart"/>
            <w:r>
              <w:rPr>
                <w:rFonts w:cstheme="minorHAnsi"/>
                <w:bCs/>
                <w:sz w:val="20"/>
                <w:szCs w:val="20"/>
              </w:rPr>
              <w:t>Hotinger</w:t>
            </w:r>
            <w:proofErr w:type="spellEnd"/>
          </w:p>
        </w:tc>
        <w:tc>
          <w:tcPr>
            <w:tcW w:w="661"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center"/>
          </w:tcPr>
          <w:p w:rsidR="00F96CC9" w:rsidRPr="00AF0CF8" w:rsidRDefault="00F96CC9" w:rsidP="00071EAE">
            <w:pPr>
              <w:spacing w:before="60" w:after="60" w:line="240" w:lineRule="auto"/>
              <w:jc w:val="center"/>
              <w:rPr>
                <w:rFonts w:cstheme="minorHAnsi"/>
                <w:bCs/>
                <w:sz w:val="20"/>
                <w:szCs w:val="20"/>
              </w:rPr>
            </w:pPr>
            <w:r>
              <w:rPr>
                <w:rFonts w:cstheme="minorHAnsi"/>
                <w:bCs/>
                <w:sz w:val="20"/>
                <w:szCs w:val="20"/>
              </w:rPr>
              <w:t>VA SCC</w:t>
            </w:r>
          </w:p>
        </w:tc>
        <w:tc>
          <w:tcPr>
            <w:tcW w:w="145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center"/>
          </w:tcPr>
          <w:p w:rsidR="00F96CC9" w:rsidRPr="00AF0CF8" w:rsidRDefault="00F96CC9" w:rsidP="00071EAE">
            <w:pPr>
              <w:spacing w:before="60" w:after="60" w:line="240" w:lineRule="auto"/>
              <w:jc w:val="center"/>
              <w:rPr>
                <w:rFonts w:cstheme="minorHAnsi"/>
                <w:bCs/>
                <w:sz w:val="20"/>
                <w:szCs w:val="20"/>
              </w:rPr>
            </w:pPr>
            <w:r>
              <w:rPr>
                <w:rFonts w:cstheme="minorHAnsi"/>
                <w:bCs/>
                <w:sz w:val="20"/>
                <w:szCs w:val="20"/>
              </w:rPr>
              <w:t>Virginia State Corporation Commission</w:t>
            </w:r>
          </w:p>
        </w:tc>
        <w:tc>
          <w:tcPr>
            <w:tcW w:w="1351" w:type="pct"/>
            <w:tcBorders>
              <w:top w:val="single" w:sz="8" w:space="0" w:color="C0C0C0"/>
              <w:left w:val="single" w:sz="8" w:space="0" w:color="C0C0C0"/>
              <w:bottom w:val="single" w:sz="8" w:space="0" w:color="C0C0C0"/>
            </w:tcBorders>
            <w:tcMar>
              <w:top w:w="0" w:type="dxa"/>
              <w:left w:w="108" w:type="dxa"/>
              <w:bottom w:w="0" w:type="dxa"/>
              <w:right w:w="108" w:type="dxa"/>
            </w:tcMar>
            <w:vAlign w:val="center"/>
          </w:tcPr>
          <w:p w:rsidR="00F96CC9" w:rsidRDefault="00F96CC9" w:rsidP="00071EAE">
            <w:pPr>
              <w:spacing w:before="60" w:after="60" w:line="240" w:lineRule="auto"/>
              <w:jc w:val="center"/>
            </w:pPr>
            <w:hyperlink r:id="rId26" w:history="1">
              <w:r w:rsidRPr="00F96CC9">
                <w:rPr>
                  <w:rStyle w:val="Hyperlink"/>
                  <w:rFonts w:cstheme="minorHAnsi"/>
                  <w:sz w:val="20"/>
                  <w:szCs w:val="20"/>
                </w:rPr>
                <w:t>jim.hotinger@scc.virginia.gov</w:t>
              </w:r>
            </w:hyperlink>
            <w:r w:rsidRPr="00F96CC9">
              <w:rPr>
                <w:rStyle w:val="Hyperlink"/>
                <w:rFonts w:cstheme="minorHAnsi"/>
                <w:sz w:val="20"/>
                <w:szCs w:val="20"/>
              </w:rPr>
              <w:t xml:space="preserve"> </w:t>
            </w:r>
          </w:p>
        </w:tc>
      </w:tr>
      <w:tr w:rsidR="00F96CC9" w:rsidRPr="00A37D38" w:rsidTr="00F96CC9">
        <w:trPr>
          <w:trHeight w:val="113"/>
        </w:trPr>
        <w:tc>
          <w:tcPr>
            <w:tcW w:w="598" w:type="pct"/>
            <w:tcBorders>
              <w:top w:val="single" w:sz="8" w:space="0" w:color="C0C0C0"/>
              <w:bottom w:val="single" w:sz="8" w:space="0" w:color="C0C0C0"/>
              <w:right w:val="single" w:sz="8" w:space="0" w:color="C0C0C0"/>
            </w:tcBorders>
            <w:vAlign w:val="center"/>
          </w:tcPr>
          <w:p w:rsidR="00F96CC9" w:rsidRPr="00071EAE" w:rsidRDefault="00F96CC9" w:rsidP="00071EAE">
            <w:pPr>
              <w:spacing w:before="60" w:after="60" w:line="240" w:lineRule="auto"/>
              <w:jc w:val="center"/>
              <w:rPr>
                <w:rFonts w:cstheme="minorHAnsi"/>
                <w:bCs/>
                <w:color w:val="A6A6A6" w:themeColor="background1" w:themeShade="A6"/>
                <w:sz w:val="20"/>
                <w:szCs w:val="20"/>
              </w:rPr>
            </w:pPr>
            <w:r w:rsidRPr="00071EAE">
              <w:rPr>
                <w:rFonts w:cstheme="minorHAnsi"/>
                <w:bCs/>
                <w:sz w:val="20"/>
                <w:szCs w:val="20"/>
              </w:rPr>
              <w:t>7/24</w:t>
            </w:r>
          </w:p>
        </w:tc>
        <w:tc>
          <w:tcPr>
            <w:tcW w:w="940" w:type="pct"/>
            <w:tcBorders>
              <w:top w:val="single" w:sz="8" w:space="0" w:color="C0C0C0"/>
              <w:bottom w:val="single" w:sz="8" w:space="0" w:color="C0C0C0"/>
              <w:right w:val="single" w:sz="8" w:space="0" w:color="C0C0C0"/>
            </w:tcBorders>
            <w:tcMar>
              <w:top w:w="0" w:type="dxa"/>
              <w:left w:w="108" w:type="dxa"/>
              <w:bottom w:w="0" w:type="dxa"/>
              <w:right w:w="108" w:type="dxa"/>
            </w:tcMar>
            <w:vAlign w:val="center"/>
          </w:tcPr>
          <w:p w:rsidR="00F96CC9" w:rsidRPr="00AF0CF8" w:rsidRDefault="00F96CC9" w:rsidP="00071EAE">
            <w:pPr>
              <w:spacing w:before="60" w:after="60" w:line="240" w:lineRule="auto"/>
              <w:jc w:val="center"/>
              <w:rPr>
                <w:rFonts w:cstheme="minorHAnsi"/>
                <w:bCs/>
                <w:sz w:val="20"/>
                <w:szCs w:val="20"/>
              </w:rPr>
            </w:pPr>
            <w:r w:rsidRPr="00AF0CF8">
              <w:rPr>
                <w:rFonts w:cstheme="minorHAnsi"/>
                <w:bCs/>
                <w:sz w:val="20"/>
                <w:szCs w:val="20"/>
              </w:rPr>
              <w:t>Matthew Wall</w:t>
            </w:r>
          </w:p>
        </w:tc>
        <w:tc>
          <w:tcPr>
            <w:tcW w:w="661"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center"/>
          </w:tcPr>
          <w:p w:rsidR="00F96CC9" w:rsidRPr="00AF0CF8" w:rsidRDefault="00F96CC9" w:rsidP="00071EAE">
            <w:pPr>
              <w:spacing w:before="60" w:after="60" w:line="240" w:lineRule="auto"/>
              <w:jc w:val="center"/>
              <w:rPr>
                <w:rFonts w:cstheme="minorHAnsi"/>
                <w:bCs/>
                <w:sz w:val="20"/>
                <w:szCs w:val="20"/>
              </w:rPr>
            </w:pPr>
            <w:r w:rsidRPr="00AF0CF8">
              <w:rPr>
                <w:rFonts w:cstheme="minorHAnsi"/>
                <w:bCs/>
                <w:sz w:val="20"/>
                <w:szCs w:val="20"/>
              </w:rPr>
              <w:t>VDEM</w:t>
            </w:r>
          </w:p>
        </w:tc>
        <w:tc>
          <w:tcPr>
            <w:tcW w:w="145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center"/>
          </w:tcPr>
          <w:p w:rsidR="00F96CC9" w:rsidRPr="00AF0CF8" w:rsidRDefault="00F96CC9" w:rsidP="00071EAE">
            <w:pPr>
              <w:spacing w:before="60" w:after="60" w:line="240" w:lineRule="auto"/>
              <w:jc w:val="center"/>
              <w:rPr>
                <w:rFonts w:cstheme="minorHAnsi"/>
                <w:bCs/>
                <w:sz w:val="20"/>
                <w:szCs w:val="20"/>
              </w:rPr>
            </w:pPr>
            <w:r w:rsidRPr="00AF0CF8">
              <w:rPr>
                <w:rFonts w:cstheme="minorHAnsi"/>
                <w:bCs/>
                <w:sz w:val="20"/>
                <w:szCs w:val="20"/>
              </w:rPr>
              <w:t>Virginia Department of Emergency Management</w:t>
            </w:r>
          </w:p>
        </w:tc>
        <w:tc>
          <w:tcPr>
            <w:tcW w:w="1351" w:type="pct"/>
            <w:tcBorders>
              <w:top w:val="single" w:sz="8" w:space="0" w:color="C0C0C0"/>
              <w:left w:val="single" w:sz="8" w:space="0" w:color="C0C0C0"/>
              <w:bottom w:val="single" w:sz="8" w:space="0" w:color="C0C0C0"/>
            </w:tcBorders>
            <w:tcMar>
              <w:top w:w="0" w:type="dxa"/>
              <w:left w:w="108" w:type="dxa"/>
              <w:bottom w:w="0" w:type="dxa"/>
              <w:right w:w="108" w:type="dxa"/>
            </w:tcMar>
            <w:vAlign w:val="center"/>
          </w:tcPr>
          <w:p w:rsidR="00F96CC9" w:rsidRPr="00F96CC9" w:rsidRDefault="00F96CC9" w:rsidP="00F96CC9">
            <w:pPr>
              <w:spacing w:before="60" w:after="60" w:line="240" w:lineRule="auto"/>
              <w:jc w:val="center"/>
              <w:rPr>
                <w:rStyle w:val="Hyperlink"/>
                <w:rFonts w:cstheme="minorHAnsi"/>
                <w:sz w:val="20"/>
                <w:szCs w:val="20"/>
              </w:rPr>
            </w:pPr>
            <w:hyperlink r:id="rId27" w:history="1">
              <w:r w:rsidRPr="00AF0CF8">
                <w:rPr>
                  <w:rStyle w:val="Hyperlink"/>
                  <w:rFonts w:cstheme="minorHAnsi"/>
                  <w:sz w:val="20"/>
                  <w:szCs w:val="20"/>
                </w:rPr>
                <w:t>Matthew.Wall@vdem.virginia.gov</w:t>
              </w:r>
            </w:hyperlink>
          </w:p>
        </w:tc>
      </w:tr>
      <w:tr w:rsidR="00F96CC9" w:rsidRPr="00A37D38" w:rsidTr="00F96CC9">
        <w:trPr>
          <w:trHeight w:val="113"/>
        </w:trPr>
        <w:tc>
          <w:tcPr>
            <w:tcW w:w="598" w:type="pct"/>
            <w:tcBorders>
              <w:top w:val="single" w:sz="8" w:space="0" w:color="C0C0C0"/>
              <w:bottom w:val="single" w:sz="8" w:space="0" w:color="C0C0C0"/>
              <w:right w:val="single" w:sz="8" w:space="0" w:color="C0C0C0"/>
            </w:tcBorders>
            <w:vAlign w:val="center"/>
          </w:tcPr>
          <w:p w:rsidR="00F96CC9" w:rsidRDefault="00F96CC9" w:rsidP="00071EAE">
            <w:pPr>
              <w:spacing w:before="60" w:after="60" w:line="240" w:lineRule="auto"/>
              <w:jc w:val="center"/>
              <w:rPr>
                <w:rFonts w:cstheme="minorHAnsi"/>
                <w:bCs/>
                <w:sz w:val="20"/>
                <w:szCs w:val="20"/>
              </w:rPr>
            </w:pPr>
            <w:r>
              <w:rPr>
                <w:rFonts w:cstheme="minorHAnsi"/>
                <w:bCs/>
                <w:sz w:val="20"/>
                <w:szCs w:val="20"/>
              </w:rPr>
              <w:t>7/24</w:t>
            </w:r>
          </w:p>
        </w:tc>
        <w:tc>
          <w:tcPr>
            <w:tcW w:w="940" w:type="pct"/>
            <w:tcBorders>
              <w:top w:val="single" w:sz="8" w:space="0" w:color="C0C0C0"/>
              <w:bottom w:val="single" w:sz="8" w:space="0" w:color="C0C0C0"/>
              <w:right w:val="single" w:sz="8" w:space="0" w:color="C0C0C0"/>
            </w:tcBorders>
            <w:tcMar>
              <w:top w:w="0" w:type="dxa"/>
              <w:left w:w="108" w:type="dxa"/>
              <w:bottom w:w="0" w:type="dxa"/>
              <w:right w:w="108" w:type="dxa"/>
            </w:tcMar>
            <w:vAlign w:val="center"/>
          </w:tcPr>
          <w:p w:rsidR="00F96CC9" w:rsidRPr="00AF0CF8" w:rsidRDefault="00F96CC9" w:rsidP="00071EAE">
            <w:pPr>
              <w:spacing w:before="60" w:after="60" w:line="240" w:lineRule="auto"/>
              <w:jc w:val="center"/>
              <w:rPr>
                <w:rFonts w:cstheme="minorHAnsi"/>
                <w:bCs/>
                <w:sz w:val="20"/>
                <w:szCs w:val="20"/>
              </w:rPr>
            </w:pPr>
            <w:r>
              <w:rPr>
                <w:rFonts w:cstheme="minorHAnsi"/>
                <w:bCs/>
                <w:sz w:val="20"/>
                <w:szCs w:val="20"/>
              </w:rPr>
              <w:t>Robbie Coates</w:t>
            </w:r>
          </w:p>
        </w:tc>
        <w:tc>
          <w:tcPr>
            <w:tcW w:w="661"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center"/>
          </w:tcPr>
          <w:p w:rsidR="00F96CC9" w:rsidRPr="00AF0CF8" w:rsidRDefault="00F96CC9" w:rsidP="00071EAE">
            <w:pPr>
              <w:spacing w:before="60" w:after="60" w:line="240" w:lineRule="auto"/>
              <w:jc w:val="center"/>
              <w:rPr>
                <w:rFonts w:cstheme="minorHAnsi"/>
                <w:bCs/>
                <w:sz w:val="20"/>
                <w:szCs w:val="20"/>
              </w:rPr>
            </w:pPr>
            <w:r>
              <w:rPr>
                <w:rFonts w:cstheme="minorHAnsi"/>
                <w:bCs/>
                <w:sz w:val="20"/>
                <w:szCs w:val="20"/>
              </w:rPr>
              <w:t>VDEM</w:t>
            </w:r>
          </w:p>
        </w:tc>
        <w:tc>
          <w:tcPr>
            <w:tcW w:w="145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center"/>
          </w:tcPr>
          <w:p w:rsidR="00F96CC9" w:rsidRPr="00AF0CF8" w:rsidRDefault="00F96CC9" w:rsidP="00071EAE">
            <w:pPr>
              <w:spacing w:before="60" w:after="60" w:line="240" w:lineRule="auto"/>
              <w:jc w:val="center"/>
              <w:rPr>
                <w:rFonts w:cstheme="minorHAnsi"/>
                <w:bCs/>
                <w:sz w:val="20"/>
                <w:szCs w:val="20"/>
              </w:rPr>
            </w:pPr>
            <w:r>
              <w:rPr>
                <w:rFonts w:cstheme="minorHAnsi"/>
                <w:bCs/>
                <w:sz w:val="20"/>
                <w:szCs w:val="20"/>
              </w:rPr>
              <w:t>VDEM</w:t>
            </w:r>
          </w:p>
        </w:tc>
        <w:tc>
          <w:tcPr>
            <w:tcW w:w="1351" w:type="pct"/>
            <w:tcBorders>
              <w:top w:val="single" w:sz="8" w:space="0" w:color="C0C0C0"/>
              <w:left w:val="single" w:sz="8" w:space="0" w:color="C0C0C0"/>
              <w:bottom w:val="single" w:sz="8" w:space="0" w:color="C0C0C0"/>
            </w:tcBorders>
            <w:tcMar>
              <w:top w:w="0" w:type="dxa"/>
              <w:left w:w="108" w:type="dxa"/>
              <w:bottom w:w="0" w:type="dxa"/>
              <w:right w:w="108" w:type="dxa"/>
            </w:tcMar>
            <w:vAlign w:val="center"/>
          </w:tcPr>
          <w:p w:rsidR="00F96CC9" w:rsidRPr="00AF0CF8" w:rsidRDefault="00F96CC9" w:rsidP="00071EAE">
            <w:pPr>
              <w:spacing w:before="60" w:after="60" w:line="240" w:lineRule="auto"/>
              <w:jc w:val="center"/>
              <w:rPr>
                <w:rStyle w:val="Hyperlink"/>
                <w:rFonts w:cstheme="minorHAnsi"/>
                <w:sz w:val="20"/>
                <w:szCs w:val="20"/>
              </w:rPr>
            </w:pPr>
            <w:hyperlink r:id="rId28" w:history="1">
              <w:r w:rsidRPr="007812CB">
                <w:rPr>
                  <w:rStyle w:val="Hyperlink"/>
                  <w:rFonts w:cstheme="minorHAnsi"/>
                  <w:sz w:val="20"/>
                  <w:szCs w:val="20"/>
                </w:rPr>
                <w:t>Robert.Coates@vdem.virginia.gov</w:t>
              </w:r>
            </w:hyperlink>
            <w:r>
              <w:rPr>
                <w:rStyle w:val="Hyperlink"/>
                <w:rFonts w:cstheme="minorHAnsi"/>
                <w:sz w:val="20"/>
                <w:szCs w:val="20"/>
              </w:rPr>
              <w:t xml:space="preserve"> </w:t>
            </w:r>
          </w:p>
        </w:tc>
      </w:tr>
      <w:tr w:rsidR="00F96CC9" w:rsidTr="00F96CC9">
        <w:trPr>
          <w:trHeight w:val="113"/>
        </w:trPr>
        <w:tc>
          <w:tcPr>
            <w:tcW w:w="598" w:type="pct"/>
            <w:tcBorders>
              <w:top w:val="single" w:sz="8" w:space="0" w:color="C0C0C0"/>
              <w:bottom w:val="single" w:sz="8" w:space="0" w:color="C0C0C0"/>
              <w:right w:val="single" w:sz="8" w:space="0" w:color="C0C0C0"/>
            </w:tcBorders>
            <w:vAlign w:val="center"/>
          </w:tcPr>
          <w:p w:rsidR="00F96CC9" w:rsidRPr="00AF0CF8" w:rsidRDefault="00F96CC9" w:rsidP="00071EAE">
            <w:pPr>
              <w:spacing w:before="60" w:after="60" w:line="240" w:lineRule="auto"/>
              <w:jc w:val="center"/>
              <w:rPr>
                <w:rFonts w:cstheme="minorHAnsi"/>
                <w:bCs/>
                <w:sz w:val="20"/>
                <w:szCs w:val="20"/>
              </w:rPr>
            </w:pPr>
            <w:r>
              <w:rPr>
                <w:rFonts w:cstheme="minorHAnsi"/>
                <w:bCs/>
                <w:sz w:val="20"/>
                <w:szCs w:val="20"/>
              </w:rPr>
              <w:t>7/24, 7/25</w:t>
            </w:r>
          </w:p>
        </w:tc>
        <w:tc>
          <w:tcPr>
            <w:tcW w:w="940" w:type="pct"/>
            <w:tcBorders>
              <w:top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F96CC9" w:rsidRPr="00582649" w:rsidRDefault="00F96CC9" w:rsidP="00071EAE">
            <w:pPr>
              <w:spacing w:before="60" w:after="60" w:line="240" w:lineRule="auto"/>
              <w:jc w:val="center"/>
              <w:rPr>
                <w:rFonts w:cstheme="minorHAnsi"/>
                <w:bCs/>
                <w:sz w:val="20"/>
                <w:szCs w:val="20"/>
              </w:rPr>
            </w:pPr>
            <w:r w:rsidRPr="00582649">
              <w:rPr>
                <w:rFonts w:cstheme="minorHAnsi"/>
                <w:bCs/>
                <w:sz w:val="20"/>
                <w:szCs w:val="20"/>
              </w:rPr>
              <w:t>Herb Wilhite</w:t>
            </w:r>
          </w:p>
        </w:tc>
        <w:tc>
          <w:tcPr>
            <w:tcW w:w="661"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F96CC9" w:rsidRPr="00582649" w:rsidRDefault="00F96CC9" w:rsidP="00071EAE">
            <w:pPr>
              <w:spacing w:before="60" w:after="60" w:line="240" w:lineRule="auto"/>
              <w:jc w:val="center"/>
              <w:rPr>
                <w:rFonts w:cstheme="minorHAnsi"/>
                <w:sz w:val="20"/>
                <w:szCs w:val="20"/>
              </w:rPr>
            </w:pPr>
            <w:r w:rsidRPr="00582649">
              <w:rPr>
                <w:rFonts w:cstheme="minorHAnsi"/>
                <w:sz w:val="20"/>
                <w:szCs w:val="20"/>
              </w:rPr>
              <w:t>Cycla</w:t>
            </w:r>
          </w:p>
        </w:tc>
        <w:tc>
          <w:tcPr>
            <w:tcW w:w="145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F96CC9" w:rsidRPr="00582649" w:rsidRDefault="00F96CC9" w:rsidP="00071EAE">
            <w:pPr>
              <w:spacing w:before="60" w:after="60" w:line="240" w:lineRule="auto"/>
              <w:jc w:val="center"/>
              <w:rPr>
                <w:rFonts w:cstheme="minorHAnsi"/>
                <w:bCs/>
                <w:sz w:val="20"/>
                <w:szCs w:val="20"/>
              </w:rPr>
            </w:pPr>
            <w:r w:rsidRPr="00582649">
              <w:rPr>
                <w:rFonts w:cstheme="minorHAnsi"/>
                <w:bCs/>
                <w:sz w:val="20"/>
                <w:szCs w:val="20"/>
              </w:rPr>
              <w:t>Cycla Corporation</w:t>
            </w:r>
          </w:p>
        </w:tc>
        <w:tc>
          <w:tcPr>
            <w:tcW w:w="1351" w:type="pct"/>
            <w:tcBorders>
              <w:top w:val="single" w:sz="8" w:space="0" w:color="C0C0C0"/>
              <w:left w:val="single" w:sz="8" w:space="0" w:color="C0C0C0"/>
              <w:bottom w:val="single" w:sz="8" w:space="0" w:color="C0C0C0"/>
            </w:tcBorders>
            <w:tcMar>
              <w:top w:w="0" w:type="dxa"/>
              <w:left w:w="108" w:type="dxa"/>
              <w:bottom w:w="0" w:type="dxa"/>
              <w:right w:w="108" w:type="dxa"/>
            </w:tcMar>
            <w:vAlign w:val="center"/>
            <w:hideMark/>
          </w:tcPr>
          <w:p w:rsidR="00F96CC9" w:rsidRPr="00AF0CF8" w:rsidRDefault="00F96CC9" w:rsidP="00071EAE">
            <w:pPr>
              <w:spacing w:before="60" w:after="60" w:line="240" w:lineRule="auto"/>
              <w:jc w:val="center"/>
              <w:rPr>
                <w:rStyle w:val="Hyperlink"/>
                <w:rFonts w:cstheme="minorHAnsi"/>
                <w:sz w:val="20"/>
                <w:szCs w:val="20"/>
              </w:rPr>
            </w:pPr>
            <w:hyperlink r:id="rId29" w:history="1">
              <w:r w:rsidRPr="00AF0CF8">
                <w:rPr>
                  <w:rStyle w:val="Hyperlink"/>
                  <w:rFonts w:cstheme="minorHAnsi"/>
                  <w:sz w:val="20"/>
                  <w:szCs w:val="20"/>
                </w:rPr>
                <w:t>herbw@cycla.com</w:t>
              </w:r>
            </w:hyperlink>
          </w:p>
        </w:tc>
      </w:tr>
    </w:tbl>
    <w:p w:rsidR="00513636" w:rsidRDefault="00F96CC9" w:rsidP="00F96CC9">
      <w:pPr>
        <w:pStyle w:val="ListParagraph"/>
        <w:ind w:left="0"/>
        <w:rPr>
          <w:rFonts w:cstheme="minorHAnsi"/>
        </w:rPr>
      </w:pPr>
      <w:r w:rsidRPr="00582649">
        <w:rPr>
          <w:rFonts w:cstheme="minorHAnsi"/>
          <w:sz w:val="20"/>
          <w:szCs w:val="20"/>
        </w:rPr>
        <w:t>* Co-Leaders</w:t>
      </w:r>
    </w:p>
    <w:sectPr w:rsidR="00513636" w:rsidSect="00BA4ACD">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299" w:rsidRDefault="008C6299" w:rsidP="003C3A45">
      <w:pPr>
        <w:spacing w:before="0" w:line="240" w:lineRule="auto"/>
      </w:pPr>
      <w:r>
        <w:separator/>
      </w:r>
    </w:p>
  </w:endnote>
  <w:endnote w:type="continuationSeparator" w:id="0">
    <w:p w:rsidR="008C6299" w:rsidRDefault="008C6299" w:rsidP="003C3A4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C90" w:rsidRPr="005C45D3" w:rsidRDefault="00C76C90">
    <w:pPr>
      <w:pStyle w:val="Footer"/>
      <w:rPr>
        <w:sz w:val="18"/>
        <w:szCs w:val="18"/>
      </w:rPr>
    </w:pPr>
    <w:r w:rsidRPr="005C45D3">
      <w:rPr>
        <w:sz w:val="18"/>
        <w:szCs w:val="18"/>
      </w:rPr>
      <w:fldChar w:fldCharType="begin"/>
    </w:r>
    <w:r w:rsidRPr="005C45D3">
      <w:rPr>
        <w:sz w:val="18"/>
        <w:szCs w:val="18"/>
      </w:rPr>
      <w:instrText xml:space="preserve"> FILENAME   \* MERGEFORMAT </w:instrText>
    </w:r>
    <w:r w:rsidRPr="005C45D3">
      <w:rPr>
        <w:sz w:val="18"/>
        <w:szCs w:val="18"/>
      </w:rPr>
      <w:fldChar w:fldCharType="separate"/>
    </w:r>
    <w:r w:rsidRPr="005C45D3">
      <w:rPr>
        <w:noProof/>
        <w:sz w:val="18"/>
        <w:szCs w:val="18"/>
      </w:rPr>
      <w:t>Notes-20120</w:t>
    </w:r>
    <w:r>
      <w:rPr>
        <w:noProof/>
        <w:sz w:val="18"/>
        <w:szCs w:val="18"/>
      </w:rPr>
      <w:t>724</w:t>
    </w:r>
    <w:r w:rsidRPr="005C45D3">
      <w:rPr>
        <w:noProof/>
        <w:sz w:val="18"/>
        <w:szCs w:val="18"/>
      </w:rPr>
      <w:t>-PHMSA-VDEM-HazMitTeamMtg-Richmond</w:t>
    </w:r>
    <w:r w:rsidRPr="005C45D3">
      <w:rPr>
        <w:sz w:val="18"/>
        <w:szCs w:val="18"/>
      </w:rPr>
      <w:fldChar w:fldCharType="end"/>
    </w:r>
    <w:r>
      <w:rPr>
        <w:sz w:val="18"/>
        <w:szCs w:val="18"/>
      </w:rPr>
      <w:tab/>
    </w:r>
    <w:r>
      <w:rPr>
        <w:sz w:val="18"/>
        <w:szCs w:val="18"/>
      </w:rPr>
      <w:tab/>
    </w:r>
    <w:r>
      <w:rPr>
        <w:sz w:val="18"/>
        <w:szCs w:val="18"/>
      </w:rPr>
      <w:fldChar w:fldCharType="begin"/>
    </w:r>
    <w:r>
      <w:rPr>
        <w:sz w:val="18"/>
        <w:szCs w:val="18"/>
      </w:rPr>
      <w:instrText xml:space="preserve"> PAGE   \* MERGEFORMAT </w:instrText>
    </w:r>
    <w:r>
      <w:rPr>
        <w:sz w:val="18"/>
        <w:szCs w:val="18"/>
      </w:rPr>
      <w:fldChar w:fldCharType="separate"/>
    </w:r>
    <w:r w:rsidR="0044062F">
      <w:rPr>
        <w:noProof/>
        <w:sz w:val="18"/>
        <w:szCs w:val="18"/>
      </w:rPr>
      <w:t>1</w:t>
    </w:r>
    <w:r>
      <w:rPr>
        <w:sz w:val="18"/>
        <w:szCs w:val="18"/>
      </w:rPr>
      <w:fldChar w:fldCharType="end"/>
    </w:r>
  </w:p>
  <w:p w:rsidR="00C76C90" w:rsidRDefault="00C76C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456964"/>
      <w:docPartObj>
        <w:docPartGallery w:val="Page Numbers (Bottom of Page)"/>
        <w:docPartUnique/>
      </w:docPartObj>
    </w:sdtPr>
    <w:sdtEndPr>
      <w:rPr>
        <w:noProof/>
      </w:rPr>
    </w:sdtEndPr>
    <w:sdtContent>
      <w:p w:rsidR="00C76C90" w:rsidRDefault="00C76C90">
        <w:pPr>
          <w:pStyle w:val="Footer"/>
          <w:jc w:val="center"/>
        </w:pPr>
        <w:r>
          <w:fldChar w:fldCharType="begin"/>
        </w:r>
        <w:r>
          <w:instrText xml:space="preserve"> PAGE   \* MERGEFORMAT </w:instrText>
        </w:r>
        <w:r>
          <w:fldChar w:fldCharType="separate"/>
        </w:r>
        <w:r w:rsidR="0044062F">
          <w:rPr>
            <w:noProof/>
          </w:rPr>
          <w:t>12</w:t>
        </w:r>
        <w:r>
          <w:rPr>
            <w:noProof/>
          </w:rPr>
          <w:fldChar w:fldCharType="end"/>
        </w:r>
      </w:p>
    </w:sdtContent>
  </w:sdt>
  <w:p w:rsidR="00C76C90" w:rsidRDefault="00C76C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299" w:rsidRDefault="008C6299" w:rsidP="003C3A45">
      <w:pPr>
        <w:spacing w:before="0" w:line="240" w:lineRule="auto"/>
      </w:pPr>
      <w:r>
        <w:separator/>
      </w:r>
    </w:p>
  </w:footnote>
  <w:footnote w:type="continuationSeparator" w:id="0">
    <w:p w:rsidR="008C6299" w:rsidRDefault="008C6299" w:rsidP="003C3A45">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62F" w:rsidRDefault="0044062F">
    <w:pPr>
      <w:pStyle w:val="Header"/>
    </w:pPr>
    <w:r w:rsidRPr="0044062F">
      <w:rPr>
        <w:sz w:val="24"/>
        <w:szCs w:val="24"/>
      </w:rPr>
      <w:t>Pipelines and Informed Planning Alliance (PIPA) Communications Team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C90" w:rsidRPr="0044062F" w:rsidRDefault="00CD5D5A" w:rsidP="0044062F">
    <w:pPr>
      <w:pStyle w:val="Header"/>
      <w:rPr>
        <w:sz w:val="24"/>
        <w:szCs w:val="24"/>
      </w:rPr>
    </w:pPr>
    <w:r w:rsidRPr="0044062F">
      <w:rPr>
        <w:sz w:val="24"/>
        <w:szCs w:val="24"/>
      </w:rPr>
      <w:t>Pipelines and Informed Planning Alliance (PIPA) Communications Team</w:t>
    </w:r>
    <w:r w:rsidR="00C76C90" w:rsidRPr="0044062F">
      <w:rPr>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B30D4F4"/>
    <w:lvl w:ilvl="0">
      <w:numFmt w:val="bullet"/>
      <w:lvlText w:val="*"/>
      <w:lvlJc w:val="left"/>
      <w:pPr>
        <w:ind w:left="0" w:firstLine="0"/>
      </w:pPr>
    </w:lvl>
  </w:abstractNum>
  <w:abstractNum w:abstractNumId="1">
    <w:nsid w:val="01BA78CC"/>
    <w:multiLevelType w:val="multilevel"/>
    <w:tmpl w:val="EA44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231D82"/>
    <w:multiLevelType w:val="hybridMultilevel"/>
    <w:tmpl w:val="90522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8E5D35"/>
    <w:multiLevelType w:val="hybridMultilevel"/>
    <w:tmpl w:val="BF1E8410"/>
    <w:lvl w:ilvl="0" w:tplc="BA18CBD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230CA0"/>
    <w:multiLevelType w:val="hybridMultilevel"/>
    <w:tmpl w:val="2C5C39A6"/>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6F47BEB"/>
    <w:multiLevelType w:val="hybridMultilevel"/>
    <w:tmpl w:val="3698E66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E5F0AF8"/>
    <w:multiLevelType w:val="hybridMultilevel"/>
    <w:tmpl w:val="2070CC9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0FDF1612"/>
    <w:multiLevelType w:val="hybridMultilevel"/>
    <w:tmpl w:val="BAE8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6504D6"/>
    <w:multiLevelType w:val="multilevel"/>
    <w:tmpl w:val="7C9E4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B967850"/>
    <w:multiLevelType w:val="hybridMultilevel"/>
    <w:tmpl w:val="CF34A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EB2FCC"/>
    <w:multiLevelType w:val="multilevel"/>
    <w:tmpl w:val="E0FE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DA7AF4"/>
    <w:multiLevelType w:val="hybridMultilevel"/>
    <w:tmpl w:val="C9C05D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20952D56"/>
    <w:multiLevelType w:val="hybridMultilevel"/>
    <w:tmpl w:val="0F8C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FC12AE"/>
    <w:multiLevelType w:val="hybridMultilevel"/>
    <w:tmpl w:val="A2BC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5840F9"/>
    <w:multiLevelType w:val="hybridMultilevel"/>
    <w:tmpl w:val="CA0C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D3EBB"/>
    <w:multiLevelType w:val="hybridMultilevel"/>
    <w:tmpl w:val="BCB62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BA6AE6"/>
    <w:multiLevelType w:val="hybridMultilevel"/>
    <w:tmpl w:val="9DB238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2DDD208A"/>
    <w:multiLevelType w:val="hybridMultilevel"/>
    <w:tmpl w:val="E5F0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D37430"/>
    <w:multiLevelType w:val="hybridMultilevel"/>
    <w:tmpl w:val="54387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B235FA"/>
    <w:multiLevelType w:val="hybridMultilevel"/>
    <w:tmpl w:val="C6C04D6C"/>
    <w:lvl w:ilvl="0" w:tplc="E50210F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C61E4F"/>
    <w:multiLevelType w:val="hybridMultilevel"/>
    <w:tmpl w:val="0380C2A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nsid w:val="39F06A30"/>
    <w:multiLevelType w:val="hybridMultilevel"/>
    <w:tmpl w:val="EDF44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4D695E"/>
    <w:multiLevelType w:val="hybridMultilevel"/>
    <w:tmpl w:val="7B04C22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3">
    <w:nsid w:val="423B0CF9"/>
    <w:multiLevelType w:val="hybridMultilevel"/>
    <w:tmpl w:val="D87A4B5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63762A5"/>
    <w:multiLevelType w:val="multilevel"/>
    <w:tmpl w:val="41E8DEA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5">
    <w:nsid w:val="47DD3F39"/>
    <w:multiLevelType w:val="hybridMultilevel"/>
    <w:tmpl w:val="4C7E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667092"/>
    <w:multiLevelType w:val="hybridMultilevel"/>
    <w:tmpl w:val="B35E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6F1FCB"/>
    <w:multiLevelType w:val="hybridMultilevel"/>
    <w:tmpl w:val="DB4A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FD72EA"/>
    <w:multiLevelType w:val="hybridMultilevel"/>
    <w:tmpl w:val="A0F66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005C6E"/>
    <w:multiLevelType w:val="hybridMultilevel"/>
    <w:tmpl w:val="76C4B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1660AB2"/>
    <w:multiLevelType w:val="hybridMultilevel"/>
    <w:tmpl w:val="4062792E"/>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42B48FC"/>
    <w:multiLevelType w:val="hybridMultilevel"/>
    <w:tmpl w:val="6D663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FB34A3"/>
    <w:multiLevelType w:val="hybridMultilevel"/>
    <w:tmpl w:val="F5FA311E"/>
    <w:lvl w:ilvl="0" w:tplc="04090015">
      <w:start w:val="1"/>
      <w:numFmt w:val="upperLetter"/>
      <w:lvlText w:val="%1."/>
      <w:lvlJc w:val="left"/>
      <w:pPr>
        <w:ind w:left="360" w:hanging="360"/>
      </w:pPr>
      <w:rPr>
        <w:rFonts w:hint="default"/>
      </w:rPr>
    </w:lvl>
    <w:lvl w:ilvl="1" w:tplc="04090015">
      <w:start w:val="1"/>
      <w:numFmt w:val="upp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41F3F42"/>
    <w:multiLevelType w:val="hybridMultilevel"/>
    <w:tmpl w:val="D670386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69744897"/>
    <w:multiLevelType w:val="hybridMultilevel"/>
    <w:tmpl w:val="12E4F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nsid w:val="6CA00652"/>
    <w:multiLevelType w:val="hybridMultilevel"/>
    <w:tmpl w:val="3E9AF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F466A8"/>
    <w:multiLevelType w:val="hybridMultilevel"/>
    <w:tmpl w:val="0F5CA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396114C"/>
    <w:multiLevelType w:val="hybridMultilevel"/>
    <w:tmpl w:val="857C5F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786B7C9B"/>
    <w:multiLevelType w:val="hybridMultilevel"/>
    <w:tmpl w:val="857C5F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nsid w:val="78814291"/>
    <w:multiLevelType w:val="multilevel"/>
    <w:tmpl w:val="0742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EC54AC"/>
    <w:multiLevelType w:val="hybridMultilevel"/>
    <w:tmpl w:val="05643B52"/>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BAB312D"/>
    <w:multiLevelType w:val="hybridMultilevel"/>
    <w:tmpl w:val="51EE78DA"/>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CA22CEF"/>
    <w:multiLevelType w:val="hybridMultilevel"/>
    <w:tmpl w:val="0186B7B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DA0494B"/>
    <w:multiLevelType w:val="hybridMultilevel"/>
    <w:tmpl w:val="ED3A4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0702B1"/>
    <w:multiLevelType w:val="hybridMultilevel"/>
    <w:tmpl w:val="C9AC5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1"/>
  </w:num>
  <w:num w:numId="3">
    <w:abstractNumId w:val="29"/>
  </w:num>
  <w:num w:numId="4">
    <w:abstractNumId w:val="10"/>
  </w:num>
  <w:num w:numId="5">
    <w:abstractNumId w:val="1"/>
  </w:num>
  <w:num w:numId="6">
    <w:abstractNumId w:val="39"/>
  </w:num>
  <w:num w:numId="7">
    <w:abstractNumId w:val="13"/>
  </w:num>
  <w:num w:numId="8">
    <w:abstractNumId w:val="3"/>
  </w:num>
  <w:num w:numId="9">
    <w:abstractNumId w:val="21"/>
  </w:num>
  <w:num w:numId="10">
    <w:abstractNumId w:val="5"/>
  </w:num>
  <w:num w:numId="11">
    <w:abstractNumId w:val="4"/>
  </w:num>
  <w:num w:numId="12">
    <w:abstractNumId w:val="42"/>
  </w:num>
  <w:num w:numId="13">
    <w:abstractNumId w:val="32"/>
  </w:num>
  <w:num w:numId="14">
    <w:abstractNumId w:val="23"/>
  </w:num>
  <w:num w:numId="15">
    <w:abstractNumId w:val="30"/>
  </w:num>
  <w:num w:numId="16">
    <w:abstractNumId w:val="40"/>
  </w:num>
  <w:num w:numId="17">
    <w:abstractNumId w:val="31"/>
  </w:num>
  <w:num w:numId="18">
    <w:abstractNumId w:val="1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numFmt w:val="bullet"/>
        <w:lvlText w:val=""/>
        <w:legacy w:legacy="1" w:legacySpace="0" w:legacyIndent="360"/>
        <w:lvlJc w:val="left"/>
        <w:pPr>
          <w:ind w:left="0" w:firstLine="0"/>
        </w:pPr>
        <w:rPr>
          <w:rFonts w:ascii="Symbol" w:hAnsi="Symbol" w:hint="default"/>
        </w:rPr>
      </w:lvl>
    </w:lvlOverride>
  </w:num>
  <w:num w:numId="22">
    <w:abstractNumId w:val="43"/>
  </w:num>
  <w:num w:numId="23">
    <w:abstractNumId w:val="19"/>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27"/>
  </w:num>
  <w:num w:numId="27">
    <w:abstractNumId w:val="22"/>
  </w:num>
  <w:num w:numId="28">
    <w:abstractNumId w:val="12"/>
  </w:num>
  <w:num w:numId="29">
    <w:abstractNumId w:val="16"/>
  </w:num>
  <w:num w:numId="30">
    <w:abstractNumId w:val="6"/>
  </w:num>
  <w:num w:numId="31">
    <w:abstractNumId w:val="24"/>
  </w:num>
  <w:num w:numId="32">
    <w:abstractNumId w:val="20"/>
  </w:num>
  <w:num w:numId="33">
    <w:abstractNumId w:val="14"/>
  </w:num>
  <w:num w:numId="34">
    <w:abstractNumId w:val="8"/>
  </w:num>
  <w:num w:numId="35">
    <w:abstractNumId w:val="36"/>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7"/>
  </w:num>
  <w:num w:numId="39">
    <w:abstractNumId w:val="2"/>
  </w:num>
  <w:num w:numId="40">
    <w:abstractNumId w:val="26"/>
  </w:num>
  <w:num w:numId="41">
    <w:abstractNumId w:val="9"/>
  </w:num>
  <w:num w:numId="42">
    <w:abstractNumId w:val="44"/>
  </w:num>
  <w:num w:numId="43">
    <w:abstractNumId w:val="17"/>
  </w:num>
  <w:num w:numId="44">
    <w:abstractNumId w:val="25"/>
  </w:num>
  <w:num w:numId="45">
    <w:abstractNumId w:val="28"/>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A45"/>
    <w:rsid w:val="000114E1"/>
    <w:rsid w:val="00015E94"/>
    <w:rsid w:val="00017E7D"/>
    <w:rsid w:val="00042328"/>
    <w:rsid w:val="00071B91"/>
    <w:rsid w:val="00071EAE"/>
    <w:rsid w:val="00074652"/>
    <w:rsid w:val="00077F79"/>
    <w:rsid w:val="0008091D"/>
    <w:rsid w:val="00080BF5"/>
    <w:rsid w:val="00083847"/>
    <w:rsid w:val="000D57C2"/>
    <w:rsid w:val="000F3DE9"/>
    <w:rsid w:val="000F68E4"/>
    <w:rsid w:val="00100625"/>
    <w:rsid w:val="00101720"/>
    <w:rsid w:val="0012142F"/>
    <w:rsid w:val="00141FAC"/>
    <w:rsid w:val="00145D5C"/>
    <w:rsid w:val="00183ED9"/>
    <w:rsid w:val="001A2907"/>
    <w:rsid w:val="001A55AF"/>
    <w:rsid w:val="001C5D42"/>
    <w:rsid w:val="001E4241"/>
    <w:rsid w:val="00200312"/>
    <w:rsid w:val="00221006"/>
    <w:rsid w:val="00227D33"/>
    <w:rsid w:val="002340D0"/>
    <w:rsid w:val="00236311"/>
    <w:rsid w:val="002430F1"/>
    <w:rsid w:val="002441B1"/>
    <w:rsid w:val="00246716"/>
    <w:rsid w:val="002522F7"/>
    <w:rsid w:val="002563D0"/>
    <w:rsid w:val="00285F2F"/>
    <w:rsid w:val="002B1CB1"/>
    <w:rsid w:val="002C0768"/>
    <w:rsid w:val="002E7B02"/>
    <w:rsid w:val="002F2398"/>
    <w:rsid w:val="003031E8"/>
    <w:rsid w:val="00310026"/>
    <w:rsid w:val="0031295D"/>
    <w:rsid w:val="00364F73"/>
    <w:rsid w:val="003B52D9"/>
    <w:rsid w:val="003B63D1"/>
    <w:rsid w:val="003C3A45"/>
    <w:rsid w:val="003D1029"/>
    <w:rsid w:val="003D14D0"/>
    <w:rsid w:val="0040144E"/>
    <w:rsid w:val="0041693D"/>
    <w:rsid w:val="0044062F"/>
    <w:rsid w:val="004537CA"/>
    <w:rsid w:val="004627F9"/>
    <w:rsid w:val="00486F9A"/>
    <w:rsid w:val="004B2D52"/>
    <w:rsid w:val="004B325C"/>
    <w:rsid w:val="004B4712"/>
    <w:rsid w:val="004E0241"/>
    <w:rsid w:val="004E4E24"/>
    <w:rsid w:val="004E7485"/>
    <w:rsid w:val="004F49B8"/>
    <w:rsid w:val="004F72D6"/>
    <w:rsid w:val="005036C4"/>
    <w:rsid w:val="00513636"/>
    <w:rsid w:val="00543FB4"/>
    <w:rsid w:val="00571B49"/>
    <w:rsid w:val="0059113D"/>
    <w:rsid w:val="005975F7"/>
    <w:rsid w:val="005A30D0"/>
    <w:rsid w:val="005C45D3"/>
    <w:rsid w:val="005C632A"/>
    <w:rsid w:val="005D485B"/>
    <w:rsid w:val="0060120B"/>
    <w:rsid w:val="00610F01"/>
    <w:rsid w:val="006202F6"/>
    <w:rsid w:val="00656AEA"/>
    <w:rsid w:val="006B0D41"/>
    <w:rsid w:val="006B2349"/>
    <w:rsid w:val="006B3134"/>
    <w:rsid w:val="006F1D53"/>
    <w:rsid w:val="00706DD7"/>
    <w:rsid w:val="0072659D"/>
    <w:rsid w:val="007375D3"/>
    <w:rsid w:val="00737698"/>
    <w:rsid w:val="00776BF0"/>
    <w:rsid w:val="00790ED1"/>
    <w:rsid w:val="007933FC"/>
    <w:rsid w:val="00794B8D"/>
    <w:rsid w:val="00794DA3"/>
    <w:rsid w:val="007A7EE0"/>
    <w:rsid w:val="007C3085"/>
    <w:rsid w:val="007D0A4A"/>
    <w:rsid w:val="007D595C"/>
    <w:rsid w:val="007E1B79"/>
    <w:rsid w:val="007E3930"/>
    <w:rsid w:val="007F2137"/>
    <w:rsid w:val="00850950"/>
    <w:rsid w:val="00883685"/>
    <w:rsid w:val="0089636E"/>
    <w:rsid w:val="008B12DC"/>
    <w:rsid w:val="008B6A70"/>
    <w:rsid w:val="008B6F98"/>
    <w:rsid w:val="008C4AAD"/>
    <w:rsid w:val="008C6299"/>
    <w:rsid w:val="008D7720"/>
    <w:rsid w:val="008E118D"/>
    <w:rsid w:val="008F1CDD"/>
    <w:rsid w:val="008F337F"/>
    <w:rsid w:val="00907BE7"/>
    <w:rsid w:val="00923AE4"/>
    <w:rsid w:val="0092549F"/>
    <w:rsid w:val="00961044"/>
    <w:rsid w:val="00961286"/>
    <w:rsid w:val="00962F2A"/>
    <w:rsid w:val="00966C65"/>
    <w:rsid w:val="00984EAE"/>
    <w:rsid w:val="00997817"/>
    <w:rsid w:val="009C3279"/>
    <w:rsid w:val="009D1083"/>
    <w:rsid w:val="009D4BF8"/>
    <w:rsid w:val="009E752B"/>
    <w:rsid w:val="00A07681"/>
    <w:rsid w:val="00A103E8"/>
    <w:rsid w:val="00A2425B"/>
    <w:rsid w:val="00A277F0"/>
    <w:rsid w:val="00A30B79"/>
    <w:rsid w:val="00A56692"/>
    <w:rsid w:val="00A60EB9"/>
    <w:rsid w:val="00A70D83"/>
    <w:rsid w:val="00A77967"/>
    <w:rsid w:val="00A90AB4"/>
    <w:rsid w:val="00A92961"/>
    <w:rsid w:val="00AA38F5"/>
    <w:rsid w:val="00AF06C1"/>
    <w:rsid w:val="00AF0CF8"/>
    <w:rsid w:val="00AF277A"/>
    <w:rsid w:val="00AF3C04"/>
    <w:rsid w:val="00B007F1"/>
    <w:rsid w:val="00B462B0"/>
    <w:rsid w:val="00B7485B"/>
    <w:rsid w:val="00BA4ACD"/>
    <w:rsid w:val="00BB7074"/>
    <w:rsid w:val="00BD10AA"/>
    <w:rsid w:val="00BD2774"/>
    <w:rsid w:val="00BD7B42"/>
    <w:rsid w:val="00BE7B17"/>
    <w:rsid w:val="00BF33B6"/>
    <w:rsid w:val="00C1487E"/>
    <w:rsid w:val="00C32985"/>
    <w:rsid w:val="00C60B09"/>
    <w:rsid w:val="00C76C90"/>
    <w:rsid w:val="00C86173"/>
    <w:rsid w:val="00C94E09"/>
    <w:rsid w:val="00CD09D0"/>
    <w:rsid w:val="00CD1ED8"/>
    <w:rsid w:val="00CD44EE"/>
    <w:rsid w:val="00CD5D5A"/>
    <w:rsid w:val="00D01FC5"/>
    <w:rsid w:val="00D022B1"/>
    <w:rsid w:val="00D03B7F"/>
    <w:rsid w:val="00D135AD"/>
    <w:rsid w:val="00D17447"/>
    <w:rsid w:val="00D3062C"/>
    <w:rsid w:val="00D65F99"/>
    <w:rsid w:val="00D93304"/>
    <w:rsid w:val="00D952FB"/>
    <w:rsid w:val="00DA0FC4"/>
    <w:rsid w:val="00DB1901"/>
    <w:rsid w:val="00DD41CE"/>
    <w:rsid w:val="00DE57CE"/>
    <w:rsid w:val="00DF3204"/>
    <w:rsid w:val="00DF4138"/>
    <w:rsid w:val="00E077B3"/>
    <w:rsid w:val="00E14F04"/>
    <w:rsid w:val="00E17D6B"/>
    <w:rsid w:val="00E27E1D"/>
    <w:rsid w:val="00E31DD8"/>
    <w:rsid w:val="00E37CA5"/>
    <w:rsid w:val="00E40376"/>
    <w:rsid w:val="00EB487F"/>
    <w:rsid w:val="00EC22A1"/>
    <w:rsid w:val="00EC26B9"/>
    <w:rsid w:val="00ED44F2"/>
    <w:rsid w:val="00ED6317"/>
    <w:rsid w:val="00EE2047"/>
    <w:rsid w:val="00F00E60"/>
    <w:rsid w:val="00F078A9"/>
    <w:rsid w:val="00F13B85"/>
    <w:rsid w:val="00F15374"/>
    <w:rsid w:val="00F20519"/>
    <w:rsid w:val="00F47C1C"/>
    <w:rsid w:val="00F55C41"/>
    <w:rsid w:val="00F56F48"/>
    <w:rsid w:val="00F76ADE"/>
    <w:rsid w:val="00F8193C"/>
    <w:rsid w:val="00F9166E"/>
    <w:rsid w:val="00F96CC9"/>
    <w:rsid w:val="00FA3793"/>
    <w:rsid w:val="00FC364A"/>
    <w:rsid w:val="00FC5A8B"/>
    <w:rsid w:val="00FC7001"/>
    <w:rsid w:val="00FC77CF"/>
    <w:rsid w:val="00FF7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14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5975F7"/>
    <w:pPr>
      <w:keepNext/>
      <w:spacing w:before="20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
    <w:unhideWhenUsed/>
    <w:qFormat/>
    <w:rsid w:val="00BA4AC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76C9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A4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C3A45"/>
  </w:style>
  <w:style w:type="paragraph" w:styleId="Footer">
    <w:name w:val="footer"/>
    <w:basedOn w:val="Normal"/>
    <w:link w:val="FooterChar"/>
    <w:uiPriority w:val="99"/>
    <w:unhideWhenUsed/>
    <w:rsid w:val="003C3A4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C3A45"/>
  </w:style>
  <w:style w:type="paragraph" w:styleId="BalloonText">
    <w:name w:val="Balloon Text"/>
    <w:basedOn w:val="Normal"/>
    <w:link w:val="BalloonTextChar"/>
    <w:uiPriority w:val="99"/>
    <w:semiHidden/>
    <w:unhideWhenUsed/>
    <w:rsid w:val="003C3A4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A45"/>
    <w:rPr>
      <w:rFonts w:ascii="Tahoma" w:hAnsi="Tahoma" w:cs="Tahoma"/>
      <w:sz w:val="16"/>
      <w:szCs w:val="16"/>
    </w:rPr>
  </w:style>
  <w:style w:type="paragraph" w:styleId="ListParagraph">
    <w:name w:val="List Paragraph"/>
    <w:basedOn w:val="Normal"/>
    <w:uiPriority w:val="34"/>
    <w:qFormat/>
    <w:rsid w:val="003C3A45"/>
    <w:pPr>
      <w:spacing w:before="0" w:after="200"/>
      <w:ind w:left="720"/>
      <w:contextualSpacing/>
    </w:pPr>
  </w:style>
  <w:style w:type="table" w:styleId="LightGrid-Accent1">
    <w:name w:val="Light Grid Accent 1"/>
    <w:basedOn w:val="TableNormal"/>
    <w:uiPriority w:val="62"/>
    <w:rsid w:val="003C3A45"/>
    <w:pPr>
      <w:spacing w:before="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Strong">
    <w:name w:val="Strong"/>
    <w:basedOn w:val="DefaultParagraphFont"/>
    <w:uiPriority w:val="22"/>
    <w:qFormat/>
    <w:rsid w:val="004B325C"/>
    <w:rPr>
      <w:b/>
      <w:bCs/>
    </w:rPr>
  </w:style>
  <w:style w:type="character" w:styleId="Hyperlink">
    <w:name w:val="Hyperlink"/>
    <w:basedOn w:val="DefaultParagraphFont"/>
    <w:uiPriority w:val="99"/>
    <w:unhideWhenUsed/>
    <w:rsid w:val="00BF33B6"/>
    <w:rPr>
      <w:color w:val="0000FF" w:themeColor="hyperlink"/>
      <w:u w:val="single"/>
    </w:rPr>
  </w:style>
  <w:style w:type="character" w:styleId="Emphasis">
    <w:name w:val="Emphasis"/>
    <w:basedOn w:val="DefaultParagraphFont"/>
    <w:uiPriority w:val="20"/>
    <w:qFormat/>
    <w:rsid w:val="00AF277A"/>
    <w:rPr>
      <w:i/>
      <w:iCs/>
    </w:rPr>
  </w:style>
  <w:style w:type="paragraph" w:customStyle="1" w:styleId="Default">
    <w:name w:val="Default"/>
    <w:rsid w:val="00364F73"/>
    <w:pPr>
      <w:autoSpaceDE w:val="0"/>
      <w:autoSpaceDN w:val="0"/>
      <w:adjustRightInd w:val="0"/>
      <w:spacing w:before="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CD09D0"/>
    <w:pPr>
      <w:spacing w:before="0"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semiHidden/>
    <w:rsid w:val="00CD09D0"/>
    <w:rPr>
      <w:rFonts w:ascii="Consolas" w:eastAsiaTheme="minorEastAsia" w:hAnsi="Consolas"/>
      <w:sz w:val="21"/>
      <w:szCs w:val="21"/>
    </w:rPr>
  </w:style>
  <w:style w:type="character" w:customStyle="1" w:styleId="Heading2Char">
    <w:name w:val="Heading 2 Char"/>
    <w:basedOn w:val="DefaultParagraphFont"/>
    <w:link w:val="Heading2"/>
    <w:uiPriority w:val="9"/>
    <w:rsid w:val="005975F7"/>
    <w:rPr>
      <w:rFonts w:ascii="Cambria" w:hAnsi="Cambria" w:cs="Times New Roman"/>
      <w:b/>
      <w:bCs/>
      <w:color w:val="4F81BD"/>
      <w:sz w:val="26"/>
      <w:szCs w:val="26"/>
    </w:rPr>
  </w:style>
  <w:style w:type="character" w:customStyle="1" w:styleId="bold">
    <w:name w:val="bold"/>
    <w:basedOn w:val="DefaultParagraphFont"/>
    <w:rsid w:val="005D485B"/>
    <w:rPr>
      <w:rFonts w:ascii="Times New Roman" w:hAnsi="Times New Roman" w:cs="Times New Roman" w:hint="default"/>
    </w:rPr>
  </w:style>
  <w:style w:type="table" w:styleId="TableGrid">
    <w:name w:val="Table Grid"/>
    <w:basedOn w:val="TableNormal"/>
    <w:uiPriority w:val="59"/>
    <w:rsid w:val="005D485B"/>
    <w:pPr>
      <w:spacing w:before="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BA4AC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76C90"/>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3D14D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14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5975F7"/>
    <w:pPr>
      <w:keepNext/>
      <w:spacing w:before="20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
    <w:unhideWhenUsed/>
    <w:qFormat/>
    <w:rsid w:val="00BA4AC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76C9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A4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C3A45"/>
  </w:style>
  <w:style w:type="paragraph" w:styleId="Footer">
    <w:name w:val="footer"/>
    <w:basedOn w:val="Normal"/>
    <w:link w:val="FooterChar"/>
    <w:uiPriority w:val="99"/>
    <w:unhideWhenUsed/>
    <w:rsid w:val="003C3A4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C3A45"/>
  </w:style>
  <w:style w:type="paragraph" w:styleId="BalloonText">
    <w:name w:val="Balloon Text"/>
    <w:basedOn w:val="Normal"/>
    <w:link w:val="BalloonTextChar"/>
    <w:uiPriority w:val="99"/>
    <w:semiHidden/>
    <w:unhideWhenUsed/>
    <w:rsid w:val="003C3A4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A45"/>
    <w:rPr>
      <w:rFonts w:ascii="Tahoma" w:hAnsi="Tahoma" w:cs="Tahoma"/>
      <w:sz w:val="16"/>
      <w:szCs w:val="16"/>
    </w:rPr>
  </w:style>
  <w:style w:type="paragraph" w:styleId="ListParagraph">
    <w:name w:val="List Paragraph"/>
    <w:basedOn w:val="Normal"/>
    <w:uiPriority w:val="34"/>
    <w:qFormat/>
    <w:rsid w:val="003C3A45"/>
    <w:pPr>
      <w:spacing w:before="0" w:after="200"/>
      <w:ind w:left="720"/>
      <w:contextualSpacing/>
    </w:pPr>
  </w:style>
  <w:style w:type="table" w:styleId="LightGrid-Accent1">
    <w:name w:val="Light Grid Accent 1"/>
    <w:basedOn w:val="TableNormal"/>
    <w:uiPriority w:val="62"/>
    <w:rsid w:val="003C3A45"/>
    <w:pPr>
      <w:spacing w:before="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Strong">
    <w:name w:val="Strong"/>
    <w:basedOn w:val="DefaultParagraphFont"/>
    <w:uiPriority w:val="22"/>
    <w:qFormat/>
    <w:rsid w:val="004B325C"/>
    <w:rPr>
      <w:b/>
      <w:bCs/>
    </w:rPr>
  </w:style>
  <w:style w:type="character" w:styleId="Hyperlink">
    <w:name w:val="Hyperlink"/>
    <w:basedOn w:val="DefaultParagraphFont"/>
    <w:uiPriority w:val="99"/>
    <w:unhideWhenUsed/>
    <w:rsid w:val="00BF33B6"/>
    <w:rPr>
      <w:color w:val="0000FF" w:themeColor="hyperlink"/>
      <w:u w:val="single"/>
    </w:rPr>
  </w:style>
  <w:style w:type="character" w:styleId="Emphasis">
    <w:name w:val="Emphasis"/>
    <w:basedOn w:val="DefaultParagraphFont"/>
    <w:uiPriority w:val="20"/>
    <w:qFormat/>
    <w:rsid w:val="00AF277A"/>
    <w:rPr>
      <w:i/>
      <w:iCs/>
    </w:rPr>
  </w:style>
  <w:style w:type="paragraph" w:customStyle="1" w:styleId="Default">
    <w:name w:val="Default"/>
    <w:rsid w:val="00364F73"/>
    <w:pPr>
      <w:autoSpaceDE w:val="0"/>
      <w:autoSpaceDN w:val="0"/>
      <w:adjustRightInd w:val="0"/>
      <w:spacing w:before="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CD09D0"/>
    <w:pPr>
      <w:spacing w:before="0"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semiHidden/>
    <w:rsid w:val="00CD09D0"/>
    <w:rPr>
      <w:rFonts w:ascii="Consolas" w:eastAsiaTheme="minorEastAsia" w:hAnsi="Consolas"/>
      <w:sz w:val="21"/>
      <w:szCs w:val="21"/>
    </w:rPr>
  </w:style>
  <w:style w:type="character" w:customStyle="1" w:styleId="Heading2Char">
    <w:name w:val="Heading 2 Char"/>
    <w:basedOn w:val="DefaultParagraphFont"/>
    <w:link w:val="Heading2"/>
    <w:uiPriority w:val="9"/>
    <w:rsid w:val="005975F7"/>
    <w:rPr>
      <w:rFonts w:ascii="Cambria" w:hAnsi="Cambria" w:cs="Times New Roman"/>
      <w:b/>
      <w:bCs/>
      <w:color w:val="4F81BD"/>
      <w:sz w:val="26"/>
      <w:szCs w:val="26"/>
    </w:rPr>
  </w:style>
  <w:style w:type="character" w:customStyle="1" w:styleId="bold">
    <w:name w:val="bold"/>
    <w:basedOn w:val="DefaultParagraphFont"/>
    <w:rsid w:val="005D485B"/>
    <w:rPr>
      <w:rFonts w:ascii="Times New Roman" w:hAnsi="Times New Roman" w:cs="Times New Roman" w:hint="default"/>
    </w:rPr>
  </w:style>
  <w:style w:type="table" w:styleId="TableGrid">
    <w:name w:val="Table Grid"/>
    <w:basedOn w:val="TableNormal"/>
    <w:uiPriority w:val="59"/>
    <w:rsid w:val="005D485B"/>
    <w:pPr>
      <w:spacing w:before="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BA4AC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76C90"/>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3D14D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72489">
      <w:bodyDiv w:val="1"/>
      <w:marLeft w:val="0"/>
      <w:marRight w:val="0"/>
      <w:marTop w:val="0"/>
      <w:marBottom w:val="0"/>
      <w:divBdr>
        <w:top w:val="none" w:sz="0" w:space="0" w:color="auto"/>
        <w:left w:val="none" w:sz="0" w:space="0" w:color="auto"/>
        <w:bottom w:val="none" w:sz="0" w:space="0" w:color="auto"/>
        <w:right w:val="none" w:sz="0" w:space="0" w:color="auto"/>
      </w:divBdr>
      <w:divsChild>
        <w:div w:id="1731266117">
          <w:marLeft w:val="0"/>
          <w:marRight w:val="0"/>
          <w:marTop w:val="0"/>
          <w:marBottom w:val="0"/>
          <w:divBdr>
            <w:top w:val="none" w:sz="0" w:space="0" w:color="auto"/>
            <w:left w:val="none" w:sz="0" w:space="0" w:color="auto"/>
            <w:bottom w:val="none" w:sz="0" w:space="0" w:color="auto"/>
            <w:right w:val="none" w:sz="0" w:space="0" w:color="auto"/>
          </w:divBdr>
          <w:divsChild>
            <w:div w:id="1114523969">
              <w:marLeft w:val="0"/>
              <w:marRight w:val="0"/>
              <w:marTop w:val="0"/>
              <w:marBottom w:val="0"/>
              <w:divBdr>
                <w:top w:val="none" w:sz="0" w:space="0" w:color="auto"/>
                <w:left w:val="single" w:sz="6" w:space="0" w:color="D8D8D8"/>
                <w:bottom w:val="none" w:sz="0" w:space="0" w:color="auto"/>
                <w:right w:val="none" w:sz="0" w:space="0" w:color="auto"/>
              </w:divBdr>
            </w:div>
          </w:divsChild>
        </w:div>
      </w:divsChild>
    </w:div>
    <w:div w:id="331302002">
      <w:bodyDiv w:val="1"/>
      <w:marLeft w:val="0"/>
      <w:marRight w:val="0"/>
      <w:marTop w:val="0"/>
      <w:marBottom w:val="0"/>
      <w:divBdr>
        <w:top w:val="none" w:sz="0" w:space="0" w:color="auto"/>
        <w:left w:val="none" w:sz="0" w:space="0" w:color="auto"/>
        <w:bottom w:val="none" w:sz="0" w:space="0" w:color="auto"/>
        <w:right w:val="none" w:sz="0" w:space="0" w:color="auto"/>
      </w:divBdr>
    </w:div>
    <w:div w:id="350646138">
      <w:bodyDiv w:val="1"/>
      <w:marLeft w:val="0"/>
      <w:marRight w:val="0"/>
      <w:marTop w:val="0"/>
      <w:marBottom w:val="0"/>
      <w:divBdr>
        <w:top w:val="none" w:sz="0" w:space="0" w:color="auto"/>
        <w:left w:val="none" w:sz="0" w:space="0" w:color="auto"/>
        <w:bottom w:val="none" w:sz="0" w:space="0" w:color="auto"/>
        <w:right w:val="none" w:sz="0" w:space="0" w:color="auto"/>
      </w:divBdr>
    </w:div>
    <w:div w:id="354842269">
      <w:bodyDiv w:val="1"/>
      <w:marLeft w:val="0"/>
      <w:marRight w:val="0"/>
      <w:marTop w:val="0"/>
      <w:marBottom w:val="0"/>
      <w:divBdr>
        <w:top w:val="none" w:sz="0" w:space="0" w:color="auto"/>
        <w:left w:val="none" w:sz="0" w:space="0" w:color="auto"/>
        <w:bottom w:val="none" w:sz="0" w:space="0" w:color="auto"/>
        <w:right w:val="none" w:sz="0" w:space="0" w:color="auto"/>
      </w:divBdr>
    </w:div>
    <w:div w:id="413476830">
      <w:bodyDiv w:val="1"/>
      <w:marLeft w:val="0"/>
      <w:marRight w:val="0"/>
      <w:marTop w:val="0"/>
      <w:marBottom w:val="0"/>
      <w:divBdr>
        <w:top w:val="none" w:sz="0" w:space="0" w:color="auto"/>
        <w:left w:val="none" w:sz="0" w:space="0" w:color="auto"/>
        <w:bottom w:val="none" w:sz="0" w:space="0" w:color="auto"/>
        <w:right w:val="none" w:sz="0" w:space="0" w:color="auto"/>
      </w:divBdr>
    </w:div>
    <w:div w:id="506864755">
      <w:bodyDiv w:val="1"/>
      <w:marLeft w:val="0"/>
      <w:marRight w:val="0"/>
      <w:marTop w:val="0"/>
      <w:marBottom w:val="0"/>
      <w:divBdr>
        <w:top w:val="none" w:sz="0" w:space="0" w:color="auto"/>
        <w:left w:val="none" w:sz="0" w:space="0" w:color="auto"/>
        <w:bottom w:val="none" w:sz="0" w:space="0" w:color="auto"/>
        <w:right w:val="none" w:sz="0" w:space="0" w:color="auto"/>
      </w:divBdr>
      <w:divsChild>
        <w:div w:id="30763663">
          <w:marLeft w:val="0"/>
          <w:marRight w:val="0"/>
          <w:marTop w:val="0"/>
          <w:marBottom w:val="0"/>
          <w:divBdr>
            <w:top w:val="none" w:sz="0" w:space="0" w:color="auto"/>
            <w:left w:val="none" w:sz="0" w:space="0" w:color="auto"/>
            <w:bottom w:val="none" w:sz="0" w:space="0" w:color="auto"/>
            <w:right w:val="none" w:sz="0" w:space="0" w:color="auto"/>
          </w:divBdr>
          <w:divsChild>
            <w:div w:id="1210723551">
              <w:marLeft w:val="0"/>
              <w:marRight w:val="0"/>
              <w:marTop w:val="0"/>
              <w:marBottom w:val="0"/>
              <w:divBdr>
                <w:top w:val="none" w:sz="0" w:space="0" w:color="auto"/>
                <w:left w:val="single" w:sz="6" w:space="0" w:color="D8D8D8"/>
                <w:bottom w:val="none" w:sz="0" w:space="0" w:color="auto"/>
                <w:right w:val="none" w:sz="0" w:space="0" w:color="auto"/>
              </w:divBdr>
            </w:div>
          </w:divsChild>
        </w:div>
      </w:divsChild>
    </w:div>
    <w:div w:id="580990948">
      <w:bodyDiv w:val="1"/>
      <w:marLeft w:val="0"/>
      <w:marRight w:val="0"/>
      <w:marTop w:val="0"/>
      <w:marBottom w:val="0"/>
      <w:divBdr>
        <w:top w:val="none" w:sz="0" w:space="0" w:color="auto"/>
        <w:left w:val="none" w:sz="0" w:space="0" w:color="auto"/>
        <w:bottom w:val="none" w:sz="0" w:space="0" w:color="auto"/>
        <w:right w:val="none" w:sz="0" w:space="0" w:color="auto"/>
      </w:divBdr>
    </w:div>
    <w:div w:id="745686047">
      <w:bodyDiv w:val="1"/>
      <w:marLeft w:val="0"/>
      <w:marRight w:val="0"/>
      <w:marTop w:val="0"/>
      <w:marBottom w:val="0"/>
      <w:divBdr>
        <w:top w:val="none" w:sz="0" w:space="0" w:color="auto"/>
        <w:left w:val="none" w:sz="0" w:space="0" w:color="auto"/>
        <w:bottom w:val="none" w:sz="0" w:space="0" w:color="auto"/>
        <w:right w:val="none" w:sz="0" w:space="0" w:color="auto"/>
      </w:divBdr>
      <w:divsChild>
        <w:div w:id="1145321353">
          <w:marLeft w:val="0"/>
          <w:marRight w:val="0"/>
          <w:marTop w:val="0"/>
          <w:marBottom w:val="0"/>
          <w:divBdr>
            <w:top w:val="none" w:sz="0" w:space="0" w:color="auto"/>
            <w:left w:val="none" w:sz="0" w:space="0" w:color="auto"/>
            <w:bottom w:val="none" w:sz="0" w:space="0" w:color="auto"/>
            <w:right w:val="none" w:sz="0" w:space="0" w:color="auto"/>
          </w:divBdr>
          <w:divsChild>
            <w:div w:id="965160208">
              <w:marLeft w:val="0"/>
              <w:marRight w:val="0"/>
              <w:marTop w:val="0"/>
              <w:marBottom w:val="0"/>
              <w:divBdr>
                <w:top w:val="none" w:sz="0" w:space="0" w:color="auto"/>
                <w:left w:val="none" w:sz="0" w:space="0" w:color="auto"/>
                <w:bottom w:val="none" w:sz="0" w:space="0" w:color="auto"/>
                <w:right w:val="none" w:sz="0" w:space="0" w:color="auto"/>
              </w:divBdr>
              <w:divsChild>
                <w:div w:id="1739671488">
                  <w:marLeft w:val="0"/>
                  <w:marRight w:val="0"/>
                  <w:marTop w:val="0"/>
                  <w:marBottom w:val="0"/>
                  <w:divBdr>
                    <w:top w:val="none" w:sz="0" w:space="0" w:color="auto"/>
                    <w:left w:val="none" w:sz="0" w:space="0" w:color="auto"/>
                    <w:bottom w:val="none" w:sz="0" w:space="0" w:color="auto"/>
                    <w:right w:val="none" w:sz="0" w:space="0" w:color="auto"/>
                  </w:divBdr>
                  <w:divsChild>
                    <w:div w:id="1677876550">
                      <w:marLeft w:val="0"/>
                      <w:marRight w:val="0"/>
                      <w:marTop w:val="0"/>
                      <w:marBottom w:val="0"/>
                      <w:divBdr>
                        <w:top w:val="none" w:sz="0" w:space="0" w:color="auto"/>
                        <w:left w:val="none" w:sz="0" w:space="0" w:color="auto"/>
                        <w:bottom w:val="none" w:sz="0" w:space="0" w:color="auto"/>
                        <w:right w:val="none" w:sz="0" w:space="0" w:color="auto"/>
                      </w:divBdr>
                      <w:divsChild>
                        <w:div w:id="2137065065">
                          <w:marLeft w:val="0"/>
                          <w:marRight w:val="0"/>
                          <w:marTop w:val="0"/>
                          <w:marBottom w:val="225"/>
                          <w:divBdr>
                            <w:top w:val="single" w:sz="12" w:space="12" w:color="D6D6D6"/>
                            <w:left w:val="single" w:sz="12" w:space="0" w:color="D6D6D6"/>
                            <w:bottom w:val="single" w:sz="12" w:space="0" w:color="D6D6D6"/>
                            <w:right w:val="single" w:sz="12" w:space="0" w:color="D6D6D6"/>
                          </w:divBdr>
                          <w:divsChild>
                            <w:div w:id="200253963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491026">
      <w:bodyDiv w:val="1"/>
      <w:marLeft w:val="0"/>
      <w:marRight w:val="0"/>
      <w:marTop w:val="0"/>
      <w:marBottom w:val="0"/>
      <w:divBdr>
        <w:top w:val="none" w:sz="0" w:space="0" w:color="auto"/>
        <w:left w:val="none" w:sz="0" w:space="0" w:color="auto"/>
        <w:bottom w:val="none" w:sz="0" w:space="0" w:color="auto"/>
        <w:right w:val="none" w:sz="0" w:space="0" w:color="auto"/>
      </w:divBdr>
    </w:div>
    <w:div w:id="1185284147">
      <w:bodyDiv w:val="1"/>
      <w:marLeft w:val="0"/>
      <w:marRight w:val="0"/>
      <w:marTop w:val="0"/>
      <w:marBottom w:val="0"/>
      <w:divBdr>
        <w:top w:val="none" w:sz="0" w:space="0" w:color="auto"/>
        <w:left w:val="none" w:sz="0" w:space="0" w:color="auto"/>
        <w:bottom w:val="none" w:sz="0" w:space="0" w:color="auto"/>
        <w:right w:val="none" w:sz="0" w:space="0" w:color="auto"/>
      </w:divBdr>
    </w:div>
    <w:div w:id="1387989244">
      <w:bodyDiv w:val="1"/>
      <w:marLeft w:val="0"/>
      <w:marRight w:val="0"/>
      <w:marTop w:val="0"/>
      <w:marBottom w:val="0"/>
      <w:divBdr>
        <w:top w:val="none" w:sz="0" w:space="0" w:color="auto"/>
        <w:left w:val="none" w:sz="0" w:space="0" w:color="auto"/>
        <w:bottom w:val="none" w:sz="0" w:space="0" w:color="auto"/>
        <w:right w:val="none" w:sz="0" w:space="0" w:color="auto"/>
      </w:divBdr>
    </w:div>
    <w:div w:id="1735809710">
      <w:bodyDiv w:val="1"/>
      <w:marLeft w:val="0"/>
      <w:marRight w:val="0"/>
      <w:marTop w:val="0"/>
      <w:marBottom w:val="0"/>
      <w:divBdr>
        <w:top w:val="none" w:sz="0" w:space="0" w:color="auto"/>
        <w:left w:val="none" w:sz="0" w:space="0" w:color="auto"/>
        <w:bottom w:val="none" w:sz="0" w:space="0" w:color="auto"/>
        <w:right w:val="none" w:sz="0" w:space="0" w:color="auto"/>
      </w:divBdr>
    </w:div>
    <w:div w:id="1853496986">
      <w:bodyDiv w:val="1"/>
      <w:marLeft w:val="0"/>
      <w:marRight w:val="0"/>
      <w:marTop w:val="0"/>
      <w:marBottom w:val="0"/>
      <w:divBdr>
        <w:top w:val="none" w:sz="0" w:space="0" w:color="auto"/>
        <w:left w:val="none" w:sz="0" w:space="0" w:color="auto"/>
        <w:bottom w:val="none" w:sz="0" w:space="0" w:color="auto"/>
        <w:right w:val="none" w:sz="0" w:space="0" w:color="auto"/>
      </w:divBdr>
    </w:div>
    <w:div w:id="1959682681">
      <w:bodyDiv w:val="1"/>
      <w:marLeft w:val="0"/>
      <w:marRight w:val="0"/>
      <w:marTop w:val="0"/>
      <w:marBottom w:val="0"/>
      <w:divBdr>
        <w:top w:val="none" w:sz="0" w:space="0" w:color="auto"/>
        <w:left w:val="none" w:sz="0" w:space="0" w:color="auto"/>
        <w:bottom w:val="none" w:sz="0" w:space="0" w:color="auto"/>
        <w:right w:val="none" w:sz="0" w:space="0" w:color="auto"/>
      </w:divBdr>
    </w:div>
    <w:div w:id="1982881468">
      <w:bodyDiv w:val="1"/>
      <w:marLeft w:val="0"/>
      <w:marRight w:val="0"/>
      <w:marTop w:val="0"/>
      <w:marBottom w:val="0"/>
      <w:divBdr>
        <w:top w:val="none" w:sz="0" w:space="0" w:color="auto"/>
        <w:left w:val="none" w:sz="0" w:space="0" w:color="auto"/>
        <w:bottom w:val="none" w:sz="0" w:space="0" w:color="auto"/>
        <w:right w:val="none" w:sz="0" w:space="0" w:color="auto"/>
      </w:divBdr>
    </w:div>
    <w:div w:id="2016568316">
      <w:bodyDiv w:val="1"/>
      <w:marLeft w:val="0"/>
      <w:marRight w:val="0"/>
      <w:marTop w:val="0"/>
      <w:marBottom w:val="0"/>
      <w:divBdr>
        <w:top w:val="none" w:sz="0" w:space="0" w:color="auto"/>
        <w:left w:val="none" w:sz="0" w:space="0" w:color="auto"/>
        <w:bottom w:val="none" w:sz="0" w:space="0" w:color="auto"/>
        <w:right w:val="none" w:sz="0" w:space="0" w:color="auto"/>
      </w:divBdr>
    </w:div>
    <w:div w:id="2065785830">
      <w:bodyDiv w:val="1"/>
      <w:marLeft w:val="0"/>
      <w:marRight w:val="0"/>
      <w:marTop w:val="0"/>
      <w:marBottom w:val="0"/>
      <w:divBdr>
        <w:top w:val="none" w:sz="0" w:space="0" w:color="auto"/>
        <w:left w:val="none" w:sz="0" w:space="0" w:color="auto"/>
        <w:bottom w:val="none" w:sz="0" w:space="0" w:color="auto"/>
        <w:right w:val="none" w:sz="0" w:space="0" w:color="auto"/>
      </w:divBdr>
      <w:divsChild>
        <w:div w:id="177352884">
          <w:marLeft w:val="0"/>
          <w:marRight w:val="0"/>
          <w:marTop w:val="0"/>
          <w:marBottom w:val="0"/>
          <w:divBdr>
            <w:top w:val="none" w:sz="0" w:space="0" w:color="auto"/>
            <w:left w:val="none" w:sz="0" w:space="0" w:color="auto"/>
            <w:bottom w:val="none" w:sz="0" w:space="0" w:color="auto"/>
            <w:right w:val="none" w:sz="0" w:space="0" w:color="auto"/>
          </w:divBdr>
          <w:divsChild>
            <w:div w:id="910385196">
              <w:marLeft w:val="0"/>
              <w:marRight w:val="0"/>
              <w:marTop w:val="0"/>
              <w:marBottom w:val="0"/>
              <w:divBdr>
                <w:top w:val="none" w:sz="0" w:space="0" w:color="auto"/>
                <w:left w:val="single" w:sz="6" w:space="0" w:color="D8D8D8"/>
                <w:bottom w:val="none" w:sz="0" w:space="0" w:color="auto"/>
                <w:right w:val="none" w:sz="0" w:space="0" w:color="auto"/>
              </w:divBdr>
            </w:div>
          </w:divsChild>
        </w:div>
      </w:divsChild>
    </w:div>
    <w:div w:id="2089231414">
      <w:bodyDiv w:val="1"/>
      <w:marLeft w:val="0"/>
      <w:marRight w:val="0"/>
      <w:marTop w:val="0"/>
      <w:marBottom w:val="0"/>
      <w:divBdr>
        <w:top w:val="none" w:sz="0" w:space="0" w:color="auto"/>
        <w:left w:val="none" w:sz="0" w:space="0" w:color="auto"/>
        <w:bottom w:val="none" w:sz="0" w:space="0" w:color="auto"/>
        <w:right w:val="none" w:sz="0" w:space="0" w:color="auto"/>
      </w:divBdr>
      <w:divsChild>
        <w:div w:id="1660227204">
          <w:marLeft w:val="0"/>
          <w:marRight w:val="0"/>
          <w:marTop w:val="0"/>
          <w:marBottom w:val="0"/>
          <w:divBdr>
            <w:top w:val="none" w:sz="0" w:space="0" w:color="auto"/>
            <w:left w:val="none" w:sz="0" w:space="0" w:color="auto"/>
            <w:bottom w:val="none" w:sz="0" w:space="0" w:color="auto"/>
            <w:right w:val="none" w:sz="0" w:space="0" w:color="auto"/>
          </w:divBdr>
          <w:divsChild>
            <w:div w:id="321617444">
              <w:marLeft w:val="0"/>
              <w:marRight w:val="0"/>
              <w:marTop w:val="0"/>
              <w:marBottom w:val="0"/>
              <w:divBdr>
                <w:top w:val="none" w:sz="0" w:space="0" w:color="auto"/>
                <w:left w:val="single" w:sz="6" w:space="0" w:color="D8D8D8"/>
                <w:bottom w:val="none" w:sz="0" w:space="0" w:color="auto"/>
                <w:right w:val="none" w:sz="0" w:space="0" w:color="auto"/>
              </w:divBdr>
            </w:div>
          </w:divsChild>
        </w:div>
      </w:divsChild>
    </w:div>
    <w:div w:id="214403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emergency.gov/node/1359" TargetMode="External"/><Relationship Id="rId13" Type="http://schemas.openxmlformats.org/officeDocument/2006/relationships/footer" Target="footer2.xml"/><Relationship Id="rId18" Type="http://schemas.openxmlformats.org/officeDocument/2006/relationships/hyperlink" Target="mailto:jdavenport@naco.org" TargetMode="External"/><Relationship Id="rId26" Type="http://schemas.openxmlformats.org/officeDocument/2006/relationships/hyperlink" Target="mailto:jim.hotinger@scc.virginia.gov" TargetMode="External"/><Relationship Id="rId3" Type="http://schemas.microsoft.com/office/2007/relationships/stylesWithEffects" Target="stylesWithEffects.xml"/><Relationship Id="rId21" Type="http://schemas.openxmlformats.org/officeDocument/2006/relationships/hyperlink" Target="mailto:rebecca@pstrust.org"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andrew.kohout@ferc.gov" TargetMode="External"/><Relationship Id="rId25" Type="http://schemas.openxmlformats.org/officeDocument/2006/relationships/hyperlink" Target="mailto:bckanoy@vectren.com" TargetMode="External"/><Relationship Id="rId2" Type="http://schemas.openxmlformats.org/officeDocument/2006/relationships/styles" Target="styles.xml"/><Relationship Id="rId16" Type="http://schemas.openxmlformats.org/officeDocument/2006/relationships/hyperlink" Target="mailto:Julie.Halliday@dot.gov" TargetMode="External"/><Relationship Id="rId20" Type="http://schemas.openxmlformats.org/officeDocument/2006/relationships/hyperlink" Target="mailto:cworshtil@nahb.org" TargetMode="External"/><Relationship Id="rId29" Type="http://schemas.openxmlformats.org/officeDocument/2006/relationships/hyperlink" Target="mailto:herbw@cycla.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ADGrover@spectraenergy.com" TargetMode="External"/><Relationship Id="rId5" Type="http://schemas.openxmlformats.org/officeDocument/2006/relationships/webSettings" Target="webSettings.xml"/><Relationship Id="rId15" Type="http://schemas.openxmlformats.org/officeDocument/2006/relationships/hyperlink" Target="mailto:Steve.fischer@dot.gov" TargetMode="External"/><Relationship Id="rId23" Type="http://schemas.openxmlformats.org/officeDocument/2006/relationships/hyperlink" Target="mailto:Greg.r.ford@williams.com" TargetMode="External"/><Relationship Id="rId28" Type="http://schemas.openxmlformats.org/officeDocument/2006/relationships/hyperlink" Target="mailto:Robert.Coates@vdem.virginia.gov" TargetMode="External"/><Relationship Id="rId10" Type="http://schemas.openxmlformats.org/officeDocument/2006/relationships/header" Target="header1.xml"/><Relationship Id="rId19" Type="http://schemas.openxmlformats.org/officeDocument/2006/relationships/hyperlink" Target="mailto:chuck.lesniak@austintexas.go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bm.org/exhibitions-collections/exhigitions/designing-for-disaster.html" TargetMode="External"/><Relationship Id="rId14" Type="http://schemas.openxmlformats.org/officeDocument/2006/relationships/hyperlink" Target="mailto:cynthia.munyon@iub.iowa.gov" TargetMode="External"/><Relationship Id="rId22" Type="http://schemas.openxmlformats.org/officeDocument/2006/relationships/hyperlink" Target="mailto:terri.larson@enbridge.com" TargetMode="External"/><Relationship Id="rId27" Type="http://schemas.openxmlformats.org/officeDocument/2006/relationships/hyperlink" Target="mailto:Matthew.Wall@vdem.virginia.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12</Pages>
  <Words>3676</Words>
  <Characters>20958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 Wilhite</dc:creator>
  <cp:lastModifiedBy>Herb Wilhite</cp:lastModifiedBy>
  <cp:revision>9</cp:revision>
  <dcterms:created xsi:type="dcterms:W3CDTF">2012-07-24T15:55:00Z</dcterms:created>
  <dcterms:modified xsi:type="dcterms:W3CDTF">2012-07-26T18:33:00Z</dcterms:modified>
</cp:coreProperties>
</file>